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A0FA6" w14:textId="30A173ED" w:rsidR="00B6718C" w:rsidRPr="00B6718C" w:rsidRDefault="00B6718C" w:rsidP="00B6718C">
      <w:pPr>
        <w:spacing w:before="100" w:beforeAutospacing="1" w:after="100" w:afterAutospacing="1"/>
        <w:outlineLvl w:val="0"/>
        <w:rPr>
          <w:b/>
          <w:bCs/>
          <w:kern w:val="36"/>
          <w:sz w:val="48"/>
          <w:szCs w:val="48"/>
        </w:rPr>
      </w:pPr>
      <w:r w:rsidRPr="00B6718C">
        <w:rPr>
          <w:b/>
          <w:bCs/>
          <w:kern w:val="36"/>
          <w:sz w:val="48"/>
          <w:szCs w:val="48"/>
        </w:rPr>
        <w:t>Final Report 201</w:t>
      </w:r>
      <w:r w:rsidR="008F2542">
        <w:rPr>
          <w:b/>
          <w:bCs/>
          <w:kern w:val="36"/>
          <w:sz w:val="48"/>
          <w:szCs w:val="48"/>
        </w:rPr>
        <w:t>9</w:t>
      </w:r>
      <w:r w:rsidRPr="00B6718C">
        <w:rPr>
          <w:b/>
          <w:bCs/>
          <w:kern w:val="36"/>
          <w:sz w:val="48"/>
          <w:szCs w:val="48"/>
        </w:rPr>
        <w:t>-20</w:t>
      </w:r>
      <w:r w:rsidR="008F2542">
        <w:rPr>
          <w:b/>
          <w:bCs/>
          <w:kern w:val="36"/>
          <w:sz w:val="48"/>
          <w:szCs w:val="48"/>
        </w:rPr>
        <w:t>20</w:t>
      </w:r>
      <w:r w:rsidRPr="00B6718C">
        <w:rPr>
          <w:b/>
          <w:bCs/>
          <w:kern w:val="36"/>
          <w:sz w:val="48"/>
          <w:szCs w:val="48"/>
        </w:rPr>
        <w:t xml:space="preserve"> - Copper Canyon EL</w:t>
      </w:r>
    </w:p>
    <w:p w14:paraId="04343A7F" w14:textId="77777777" w:rsidR="00B6718C" w:rsidRPr="00B6718C" w:rsidRDefault="00B6718C" w:rsidP="00B6718C">
      <w:pPr>
        <w:spacing w:before="100" w:beforeAutospacing="1" w:after="100" w:afterAutospacing="1"/>
        <w:outlineLvl w:val="1"/>
        <w:rPr>
          <w:b/>
          <w:bCs/>
          <w:sz w:val="36"/>
          <w:szCs w:val="36"/>
        </w:rPr>
      </w:pPr>
      <w:r w:rsidRPr="00B6718C">
        <w:rPr>
          <w:b/>
          <w:bCs/>
          <w:sz w:val="36"/>
          <w:szCs w:val="36"/>
        </w:rPr>
        <w:t>Financial Proposal and Report</w:t>
      </w:r>
    </w:p>
    <w:p w14:paraId="62B4DE2B" w14:textId="5903A63E" w:rsidR="00B6718C" w:rsidRPr="00B6718C" w:rsidRDefault="00B6718C" w:rsidP="00B6718C">
      <w:pPr>
        <w:spacing w:before="100" w:beforeAutospacing="1" w:after="100" w:afterAutospacing="1"/>
      </w:pPr>
      <w:r w:rsidRPr="00B6718C">
        <w:t>This report is automatically generated from the School Plan entered in the spring of 201</w:t>
      </w:r>
      <w:r w:rsidR="008F2542">
        <w:t>9</w:t>
      </w:r>
      <w:r w:rsidRPr="00B6718C">
        <w:t xml:space="preserve"> and from the District Business Administrator's data entry of the School LAND Trust expenditures in 201</w:t>
      </w:r>
      <w:r w:rsidR="008F2542">
        <w:t>9</w:t>
      </w:r>
      <w:r w:rsidRPr="00B6718C">
        <w:t>-20</w:t>
      </w:r>
      <w:r w:rsidR="008F2542">
        <w:t>20</w:t>
      </w:r>
      <w:r w:rsidRPr="00B6718C">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6"/>
        <w:gridCol w:w="1702"/>
        <w:gridCol w:w="1702"/>
        <w:gridCol w:w="1900"/>
      </w:tblGrid>
      <w:tr w:rsidR="00B6718C" w:rsidRPr="00B6718C" w14:paraId="23BE3D8C" w14:textId="77777777" w:rsidTr="00B6718C">
        <w:trPr>
          <w:tblHeader/>
          <w:tblCellSpacing w:w="15" w:type="dxa"/>
        </w:trPr>
        <w:tc>
          <w:tcPr>
            <w:tcW w:w="0" w:type="auto"/>
            <w:vAlign w:val="center"/>
            <w:hideMark/>
          </w:tcPr>
          <w:p w14:paraId="4FBC1520" w14:textId="77777777" w:rsidR="00B6718C" w:rsidRPr="00B6718C" w:rsidRDefault="00B6718C" w:rsidP="00B6718C">
            <w:pPr>
              <w:jc w:val="center"/>
              <w:rPr>
                <w:b/>
                <w:bCs/>
              </w:rPr>
            </w:pPr>
            <w:r w:rsidRPr="00B6718C">
              <w:rPr>
                <w:b/>
                <w:bCs/>
              </w:rPr>
              <w:t>Description</w:t>
            </w:r>
          </w:p>
        </w:tc>
        <w:tc>
          <w:tcPr>
            <w:tcW w:w="0" w:type="auto"/>
            <w:vAlign w:val="center"/>
            <w:hideMark/>
          </w:tcPr>
          <w:p w14:paraId="7D834FFA" w14:textId="77777777" w:rsidR="00B6718C" w:rsidRPr="00B6718C" w:rsidRDefault="00B6718C" w:rsidP="00B6718C">
            <w:pPr>
              <w:jc w:val="center"/>
              <w:rPr>
                <w:b/>
                <w:bCs/>
              </w:rPr>
            </w:pPr>
            <w:r w:rsidRPr="00B6718C">
              <w:rPr>
                <w:b/>
                <w:bCs/>
              </w:rPr>
              <w:t>Planned Expenditures</w:t>
            </w:r>
            <w:r w:rsidRPr="00B6718C">
              <w:rPr>
                <w:b/>
                <w:bCs/>
              </w:rPr>
              <w:br/>
              <w:t xml:space="preserve">(entered by the school) </w:t>
            </w:r>
          </w:p>
        </w:tc>
        <w:tc>
          <w:tcPr>
            <w:tcW w:w="0" w:type="auto"/>
            <w:vAlign w:val="center"/>
            <w:hideMark/>
          </w:tcPr>
          <w:p w14:paraId="31A0247B" w14:textId="77777777" w:rsidR="00B6718C" w:rsidRPr="00B6718C" w:rsidRDefault="00B6718C" w:rsidP="00B6718C">
            <w:pPr>
              <w:jc w:val="center"/>
              <w:rPr>
                <w:b/>
                <w:bCs/>
              </w:rPr>
            </w:pPr>
            <w:r w:rsidRPr="00B6718C">
              <w:rPr>
                <w:b/>
                <w:bCs/>
              </w:rPr>
              <w:t>Actual Expenditures</w:t>
            </w:r>
            <w:r w:rsidRPr="00B6718C">
              <w:rPr>
                <w:b/>
                <w:bCs/>
              </w:rPr>
              <w:br/>
              <w:t xml:space="preserve">(entered by the school) </w:t>
            </w:r>
          </w:p>
        </w:tc>
        <w:tc>
          <w:tcPr>
            <w:tcW w:w="0" w:type="auto"/>
            <w:vAlign w:val="center"/>
            <w:hideMark/>
          </w:tcPr>
          <w:p w14:paraId="67A4437F" w14:textId="77777777" w:rsidR="00B6718C" w:rsidRPr="00B6718C" w:rsidRDefault="00B6718C" w:rsidP="00B6718C">
            <w:pPr>
              <w:jc w:val="center"/>
              <w:rPr>
                <w:b/>
                <w:bCs/>
              </w:rPr>
            </w:pPr>
            <w:r w:rsidRPr="00B6718C">
              <w:rPr>
                <w:b/>
                <w:bCs/>
              </w:rPr>
              <w:t>Actual Expenditures</w:t>
            </w:r>
            <w:r w:rsidRPr="00B6718C">
              <w:rPr>
                <w:b/>
                <w:bCs/>
              </w:rPr>
              <w:br/>
              <w:t>(entered by the District</w:t>
            </w:r>
            <w:r w:rsidRPr="00B6718C">
              <w:rPr>
                <w:b/>
                <w:bCs/>
              </w:rPr>
              <w:br/>
              <w:t xml:space="preserve">Business Administrator) </w:t>
            </w:r>
          </w:p>
        </w:tc>
      </w:tr>
      <w:tr w:rsidR="00B6718C" w:rsidRPr="00B6718C" w14:paraId="1A98493F" w14:textId="77777777" w:rsidTr="00B6718C">
        <w:trPr>
          <w:tblCellSpacing w:w="15" w:type="dxa"/>
        </w:trPr>
        <w:tc>
          <w:tcPr>
            <w:tcW w:w="0" w:type="auto"/>
            <w:vAlign w:val="center"/>
            <w:hideMark/>
          </w:tcPr>
          <w:p w14:paraId="544BF89A" w14:textId="330BCD5E" w:rsidR="00B6718C" w:rsidRPr="00B6718C" w:rsidRDefault="00B6718C" w:rsidP="00B6718C">
            <w:pPr>
              <w:jc w:val="center"/>
              <w:rPr>
                <w:b/>
                <w:bCs/>
              </w:rPr>
            </w:pPr>
            <w:r w:rsidRPr="00B6718C">
              <w:rPr>
                <w:b/>
                <w:bCs/>
              </w:rPr>
              <w:t>Remaining Funds (Carry-Over to 201</w:t>
            </w:r>
            <w:r w:rsidR="008F2542">
              <w:rPr>
                <w:b/>
                <w:bCs/>
              </w:rPr>
              <w:t>9</w:t>
            </w:r>
            <w:r w:rsidRPr="00B6718C">
              <w:rPr>
                <w:b/>
                <w:bCs/>
              </w:rPr>
              <w:t>-20</w:t>
            </w:r>
            <w:r w:rsidR="008F2542">
              <w:rPr>
                <w:b/>
                <w:bCs/>
              </w:rPr>
              <w:t>20</w:t>
            </w:r>
            <w:r w:rsidRPr="00B6718C">
              <w:rPr>
                <w:b/>
                <w:bCs/>
              </w:rPr>
              <w:t>)</w:t>
            </w:r>
          </w:p>
        </w:tc>
        <w:tc>
          <w:tcPr>
            <w:tcW w:w="0" w:type="auto"/>
            <w:vAlign w:val="center"/>
            <w:hideMark/>
          </w:tcPr>
          <w:p w14:paraId="018D167F" w14:textId="30D94440" w:rsidR="00B6718C" w:rsidRPr="00B6718C" w:rsidRDefault="00B6718C" w:rsidP="00B6718C">
            <w:pPr>
              <w:jc w:val="center"/>
              <w:rPr>
                <w:b/>
                <w:bCs/>
              </w:rPr>
            </w:pPr>
            <w:r w:rsidRPr="00B6718C">
              <w:rPr>
                <w:b/>
                <w:bCs/>
              </w:rPr>
              <w:t>$</w:t>
            </w:r>
          </w:p>
        </w:tc>
        <w:tc>
          <w:tcPr>
            <w:tcW w:w="0" w:type="auto"/>
            <w:vAlign w:val="center"/>
            <w:hideMark/>
          </w:tcPr>
          <w:p w14:paraId="1CA4C4DB" w14:textId="77777777" w:rsidR="00B6718C" w:rsidRPr="00B6718C" w:rsidRDefault="00B6718C" w:rsidP="00B6718C">
            <w:pPr>
              <w:jc w:val="center"/>
              <w:rPr>
                <w:b/>
                <w:bCs/>
              </w:rPr>
            </w:pPr>
            <w:r w:rsidRPr="00B6718C">
              <w:rPr>
                <w:b/>
                <w:bCs/>
              </w:rPr>
              <w:t>N/A</w:t>
            </w:r>
          </w:p>
        </w:tc>
        <w:tc>
          <w:tcPr>
            <w:tcW w:w="0" w:type="auto"/>
            <w:vAlign w:val="center"/>
            <w:hideMark/>
          </w:tcPr>
          <w:p w14:paraId="7820BA4E" w14:textId="1A1C241E" w:rsidR="00B6718C" w:rsidRPr="00B6718C" w:rsidRDefault="00B6718C" w:rsidP="00B6718C">
            <w:pPr>
              <w:jc w:val="center"/>
              <w:rPr>
                <w:b/>
                <w:bCs/>
              </w:rPr>
            </w:pPr>
            <w:r w:rsidRPr="00B6718C">
              <w:rPr>
                <w:b/>
                <w:bCs/>
              </w:rPr>
              <w:t>$</w:t>
            </w:r>
          </w:p>
        </w:tc>
      </w:tr>
      <w:tr w:rsidR="00B6718C" w:rsidRPr="00B6718C" w14:paraId="6AAC8DF1" w14:textId="77777777" w:rsidTr="00B6718C">
        <w:trPr>
          <w:tblCellSpacing w:w="15" w:type="dxa"/>
        </w:trPr>
        <w:tc>
          <w:tcPr>
            <w:tcW w:w="0" w:type="auto"/>
            <w:vAlign w:val="center"/>
            <w:hideMark/>
          </w:tcPr>
          <w:p w14:paraId="5F3EBE57" w14:textId="6D307480" w:rsidR="00B6718C" w:rsidRPr="00B6718C" w:rsidRDefault="00B6718C" w:rsidP="00B6718C">
            <w:r w:rsidRPr="00B6718C">
              <w:t>Carry-Over from 201</w:t>
            </w:r>
            <w:r w:rsidR="00C64686">
              <w:t>8</w:t>
            </w:r>
            <w:r w:rsidRPr="00B6718C">
              <w:t>-201</w:t>
            </w:r>
            <w:r w:rsidR="00C64686">
              <w:t>9</w:t>
            </w:r>
          </w:p>
        </w:tc>
        <w:tc>
          <w:tcPr>
            <w:tcW w:w="0" w:type="auto"/>
            <w:vAlign w:val="center"/>
            <w:hideMark/>
          </w:tcPr>
          <w:p w14:paraId="05190240" w14:textId="78CDE1CF" w:rsidR="00B6718C" w:rsidRPr="00B6718C" w:rsidRDefault="00B6718C" w:rsidP="00B6718C">
            <w:r w:rsidRPr="00B6718C">
              <w:t>$</w:t>
            </w:r>
            <w:r w:rsidR="0032668C">
              <w:t>20,442</w:t>
            </w:r>
          </w:p>
        </w:tc>
        <w:tc>
          <w:tcPr>
            <w:tcW w:w="0" w:type="auto"/>
            <w:vAlign w:val="center"/>
            <w:hideMark/>
          </w:tcPr>
          <w:p w14:paraId="2B780148" w14:textId="77777777" w:rsidR="00B6718C" w:rsidRPr="00B6718C" w:rsidRDefault="00B6718C" w:rsidP="00B6718C">
            <w:r w:rsidRPr="00B6718C">
              <w:t>N/A</w:t>
            </w:r>
          </w:p>
        </w:tc>
        <w:tc>
          <w:tcPr>
            <w:tcW w:w="0" w:type="auto"/>
            <w:vAlign w:val="center"/>
            <w:hideMark/>
          </w:tcPr>
          <w:p w14:paraId="35D5EB31" w14:textId="44A256B5" w:rsidR="00B6718C" w:rsidRPr="00B6718C" w:rsidRDefault="00B6718C" w:rsidP="00B6718C">
            <w:r w:rsidRPr="00B6718C">
              <w:t>$</w:t>
            </w:r>
          </w:p>
        </w:tc>
      </w:tr>
      <w:tr w:rsidR="00B6718C" w:rsidRPr="00B6718C" w14:paraId="0CB34E18" w14:textId="77777777" w:rsidTr="00B6718C">
        <w:trPr>
          <w:tblCellSpacing w:w="15" w:type="dxa"/>
        </w:trPr>
        <w:tc>
          <w:tcPr>
            <w:tcW w:w="0" w:type="auto"/>
            <w:vAlign w:val="center"/>
            <w:hideMark/>
          </w:tcPr>
          <w:p w14:paraId="78CE39E7" w14:textId="253FA3F6" w:rsidR="00B6718C" w:rsidRPr="00B6718C" w:rsidRDefault="00B6718C" w:rsidP="00B6718C">
            <w:r w:rsidRPr="00B6718C">
              <w:t>Distribution for 201</w:t>
            </w:r>
            <w:r w:rsidR="00360159">
              <w:t>9</w:t>
            </w:r>
            <w:r w:rsidRPr="00B6718C">
              <w:t>-20</w:t>
            </w:r>
            <w:r w:rsidR="00360159">
              <w:t>20</w:t>
            </w:r>
          </w:p>
        </w:tc>
        <w:tc>
          <w:tcPr>
            <w:tcW w:w="0" w:type="auto"/>
            <w:vAlign w:val="center"/>
            <w:hideMark/>
          </w:tcPr>
          <w:p w14:paraId="1A904D94" w14:textId="6943B5DD" w:rsidR="00B6718C" w:rsidRPr="00B6718C" w:rsidRDefault="00B6718C" w:rsidP="00B6718C">
            <w:r w:rsidRPr="00B6718C">
              <w:t>$</w:t>
            </w:r>
            <w:r w:rsidR="00DB25F6">
              <w:t>77,206</w:t>
            </w:r>
          </w:p>
        </w:tc>
        <w:tc>
          <w:tcPr>
            <w:tcW w:w="0" w:type="auto"/>
            <w:vAlign w:val="center"/>
            <w:hideMark/>
          </w:tcPr>
          <w:p w14:paraId="2CFCE795" w14:textId="77777777" w:rsidR="00B6718C" w:rsidRPr="00B6718C" w:rsidRDefault="00B6718C" w:rsidP="00B6718C">
            <w:r w:rsidRPr="00B6718C">
              <w:t>N/A</w:t>
            </w:r>
          </w:p>
        </w:tc>
        <w:tc>
          <w:tcPr>
            <w:tcW w:w="0" w:type="auto"/>
            <w:vAlign w:val="center"/>
            <w:hideMark/>
          </w:tcPr>
          <w:p w14:paraId="7D4CF72C" w14:textId="529702AE" w:rsidR="00B6718C" w:rsidRPr="00B6718C" w:rsidRDefault="00B6718C" w:rsidP="00B6718C">
            <w:r w:rsidRPr="00B6718C">
              <w:t>$</w:t>
            </w:r>
          </w:p>
        </w:tc>
      </w:tr>
      <w:tr w:rsidR="00B6718C" w:rsidRPr="00B6718C" w14:paraId="568E4A2C" w14:textId="77777777" w:rsidTr="00B6718C">
        <w:trPr>
          <w:tblCellSpacing w:w="15" w:type="dxa"/>
        </w:trPr>
        <w:tc>
          <w:tcPr>
            <w:tcW w:w="0" w:type="auto"/>
            <w:vAlign w:val="center"/>
            <w:hideMark/>
          </w:tcPr>
          <w:p w14:paraId="55C7B2FA" w14:textId="684116ED" w:rsidR="00B6718C" w:rsidRPr="00B6718C" w:rsidRDefault="00B6718C" w:rsidP="00B6718C">
            <w:pPr>
              <w:jc w:val="center"/>
              <w:rPr>
                <w:b/>
                <w:bCs/>
              </w:rPr>
            </w:pPr>
            <w:r w:rsidRPr="00B6718C">
              <w:rPr>
                <w:b/>
                <w:bCs/>
              </w:rPr>
              <w:t>Total Available for Expenditure in 201</w:t>
            </w:r>
            <w:r w:rsidR="00360159">
              <w:rPr>
                <w:b/>
                <w:bCs/>
              </w:rPr>
              <w:t>9</w:t>
            </w:r>
            <w:r w:rsidRPr="00B6718C">
              <w:rPr>
                <w:b/>
                <w:bCs/>
              </w:rPr>
              <w:t>-20</w:t>
            </w:r>
            <w:r w:rsidR="00360159">
              <w:rPr>
                <w:b/>
                <w:bCs/>
              </w:rPr>
              <w:t>20</w:t>
            </w:r>
          </w:p>
        </w:tc>
        <w:tc>
          <w:tcPr>
            <w:tcW w:w="0" w:type="auto"/>
            <w:vAlign w:val="center"/>
            <w:hideMark/>
          </w:tcPr>
          <w:p w14:paraId="692A0CDD" w14:textId="61F40665" w:rsidR="00B6718C" w:rsidRPr="00B6718C" w:rsidRDefault="00B6718C" w:rsidP="00B6718C">
            <w:pPr>
              <w:jc w:val="center"/>
              <w:rPr>
                <w:b/>
                <w:bCs/>
              </w:rPr>
            </w:pPr>
            <w:r w:rsidRPr="00B6718C">
              <w:rPr>
                <w:b/>
                <w:bCs/>
              </w:rPr>
              <w:t>$</w:t>
            </w:r>
            <w:r w:rsidR="0032668C">
              <w:rPr>
                <w:b/>
                <w:bCs/>
              </w:rPr>
              <w:t>97</w:t>
            </w:r>
            <w:r w:rsidRPr="00B6718C">
              <w:rPr>
                <w:b/>
                <w:bCs/>
              </w:rPr>
              <w:t>,</w:t>
            </w:r>
            <w:r w:rsidR="0032668C">
              <w:rPr>
                <w:b/>
                <w:bCs/>
              </w:rPr>
              <w:t>649</w:t>
            </w:r>
          </w:p>
        </w:tc>
        <w:tc>
          <w:tcPr>
            <w:tcW w:w="0" w:type="auto"/>
            <w:vAlign w:val="center"/>
            <w:hideMark/>
          </w:tcPr>
          <w:p w14:paraId="0D3C77A5" w14:textId="77777777" w:rsidR="00B6718C" w:rsidRPr="00B6718C" w:rsidRDefault="00B6718C" w:rsidP="00B6718C">
            <w:pPr>
              <w:jc w:val="center"/>
              <w:rPr>
                <w:b/>
                <w:bCs/>
              </w:rPr>
            </w:pPr>
            <w:r w:rsidRPr="00B6718C">
              <w:rPr>
                <w:b/>
                <w:bCs/>
              </w:rPr>
              <w:t>N/A</w:t>
            </w:r>
          </w:p>
        </w:tc>
        <w:tc>
          <w:tcPr>
            <w:tcW w:w="0" w:type="auto"/>
            <w:vAlign w:val="center"/>
            <w:hideMark/>
          </w:tcPr>
          <w:p w14:paraId="63C6A3FF" w14:textId="7ECCBA5D" w:rsidR="00B6718C" w:rsidRPr="00B6718C" w:rsidRDefault="00B6718C" w:rsidP="00B6718C">
            <w:pPr>
              <w:jc w:val="center"/>
              <w:rPr>
                <w:b/>
                <w:bCs/>
              </w:rPr>
            </w:pPr>
            <w:r w:rsidRPr="00B6718C">
              <w:rPr>
                <w:b/>
                <w:bCs/>
              </w:rPr>
              <w:t>$</w:t>
            </w:r>
            <w:r w:rsidR="00DB25F6">
              <w:rPr>
                <w:b/>
                <w:bCs/>
              </w:rPr>
              <w:t>69,505.36</w:t>
            </w:r>
          </w:p>
        </w:tc>
      </w:tr>
      <w:tr w:rsidR="00B6718C" w:rsidRPr="00B6718C" w14:paraId="38DF2195" w14:textId="77777777" w:rsidTr="00B6718C">
        <w:trPr>
          <w:tblCellSpacing w:w="15" w:type="dxa"/>
        </w:trPr>
        <w:tc>
          <w:tcPr>
            <w:tcW w:w="0" w:type="auto"/>
            <w:vAlign w:val="center"/>
            <w:hideMark/>
          </w:tcPr>
          <w:p w14:paraId="2BC06057" w14:textId="77777777" w:rsidR="00B6718C" w:rsidRPr="00B6718C" w:rsidRDefault="00B6718C" w:rsidP="00B6718C">
            <w:r w:rsidRPr="00B6718C">
              <w:t>Salaries and Employee Benefits (100 and 200)</w:t>
            </w:r>
          </w:p>
        </w:tc>
        <w:tc>
          <w:tcPr>
            <w:tcW w:w="0" w:type="auto"/>
            <w:vAlign w:val="center"/>
            <w:hideMark/>
          </w:tcPr>
          <w:p w14:paraId="0E3CA1BB" w14:textId="075FD6D1" w:rsidR="00B6718C" w:rsidRPr="00B6718C" w:rsidRDefault="00B6718C" w:rsidP="00B6718C">
            <w:r w:rsidRPr="00B6718C">
              <w:t>$</w:t>
            </w:r>
            <w:r w:rsidR="0032668C">
              <w:t>79,000</w:t>
            </w:r>
          </w:p>
        </w:tc>
        <w:tc>
          <w:tcPr>
            <w:tcW w:w="0" w:type="auto"/>
            <w:vAlign w:val="center"/>
            <w:hideMark/>
          </w:tcPr>
          <w:p w14:paraId="47153848" w14:textId="3F03AE3E" w:rsidR="00B6718C" w:rsidRPr="00B6718C" w:rsidRDefault="00B6718C" w:rsidP="00B6718C">
            <w:r w:rsidRPr="00B6718C">
              <w:t xml:space="preserve">$ </w:t>
            </w:r>
          </w:p>
        </w:tc>
        <w:tc>
          <w:tcPr>
            <w:tcW w:w="0" w:type="auto"/>
            <w:vAlign w:val="center"/>
            <w:hideMark/>
          </w:tcPr>
          <w:p w14:paraId="141D0896" w14:textId="43369594" w:rsidR="00B6718C" w:rsidRPr="00B6718C" w:rsidRDefault="00B6718C" w:rsidP="00B6718C">
            <w:r w:rsidRPr="00B6718C">
              <w:t>$</w:t>
            </w:r>
            <w:r w:rsidR="00360159">
              <w:t>38.879.83</w:t>
            </w:r>
          </w:p>
        </w:tc>
      </w:tr>
      <w:tr w:rsidR="00B6718C" w:rsidRPr="00B6718C" w14:paraId="147FEE40" w14:textId="77777777" w:rsidTr="00B6718C">
        <w:trPr>
          <w:tblCellSpacing w:w="15" w:type="dxa"/>
        </w:trPr>
        <w:tc>
          <w:tcPr>
            <w:tcW w:w="0" w:type="auto"/>
            <w:vAlign w:val="center"/>
            <w:hideMark/>
          </w:tcPr>
          <w:p w14:paraId="631828B8" w14:textId="77777777" w:rsidR="00B6718C" w:rsidRPr="00B6718C" w:rsidRDefault="00B6718C" w:rsidP="00B6718C">
            <w:r w:rsidRPr="00B6718C">
              <w:t>Employee Benefits (200)</w:t>
            </w:r>
          </w:p>
        </w:tc>
        <w:tc>
          <w:tcPr>
            <w:tcW w:w="0" w:type="auto"/>
            <w:vAlign w:val="center"/>
            <w:hideMark/>
          </w:tcPr>
          <w:p w14:paraId="30DF01A6" w14:textId="77777777" w:rsidR="00B6718C" w:rsidRPr="00B6718C" w:rsidRDefault="00B6718C" w:rsidP="00B6718C">
            <w:r w:rsidRPr="00B6718C">
              <w:t>$0</w:t>
            </w:r>
          </w:p>
        </w:tc>
        <w:tc>
          <w:tcPr>
            <w:tcW w:w="0" w:type="auto"/>
            <w:vAlign w:val="center"/>
            <w:hideMark/>
          </w:tcPr>
          <w:p w14:paraId="764EF8DF" w14:textId="77777777" w:rsidR="00B6718C" w:rsidRPr="00B6718C" w:rsidRDefault="00B6718C" w:rsidP="00B6718C">
            <w:r w:rsidRPr="00B6718C">
              <w:t xml:space="preserve">$0 </w:t>
            </w:r>
          </w:p>
        </w:tc>
        <w:tc>
          <w:tcPr>
            <w:tcW w:w="0" w:type="auto"/>
            <w:vAlign w:val="center"/>
            <w:hideMark/>
          </w:tcPr>
          <w:p w14:paraId="4EAE6C5C" w14:textId="1ED7549D" w:rsidR="00B6718C" w:rsidRPr="00B6718C" w:rsidRDefault="00B6718C" w:rsidP="00B6718C">
            <w:r w:rsidRPr="00B6718C">
              <w:t>$</w:t>
            </w:r>
            <w:r w:rsidR="00360159">
              <w:t>3,040.57</w:t>
            </w:r>
          </w:p>
        </w:tc>
      </w:tr>
      <w:tr w:rsidR="00B6718C" w:rsidRPr="00B6718C" w14:paraId="12211F53" w14:textId="77777777" w:rsidTr="00B6718C">
        <w:trPr>
          <w:tblCellSpacing w:w="15" w:type="dxa"/>
        </w:trPr>
        <w:tc>
          <w:tcPr>
            <w:tcW w:w="0" w:type="auto"/>
            <w:vAlign w:val="center"/>
            <w:hideMark/>
          </w:tcPr>
          <w:p w14:paraId="0AE3C526" w14:textId="77777777" w:rsidR="00B6718C" w:rsidRPr="00B6718C" w:rsidRDefault="00B6718C" w:rsidP="00B6718C">
            <w:r w:rsidRPr="00B6718C">
              <w:t>Professional and Technical Services (300)</w:t>
            </w:r>
          </w:p>
        </w:tc>
        <w:tc>
          <w:tcPr>
            <w:tcW w:w="0" w:type="auto"/>
            <w:vAlign w:val="center"/>
            <w:hideMark/>
          </w:tcPr>
          <w:p w14:paraId="5F0F099C" w14:textId="4A18A80A" w:rsidR="00B6718C" w:rsidRPr="00B6718C" w:rsidRDefault="00B6718C" w:rsidP="00B6718C">
            <w:r w:rsidRPr="00B6718C">
              <w:t>$</w:t>
            </w:r>
            <w:r w:rsidR="00DB25F6">
              <w:t>7000</w:t>
            </w:r>
          </w:p>
        </w:tc>
        <w:tc>
          <w:tcPr>
            <w:tcW w:w="0" w:type="auto"/>
            <w:vAlign w:val="center"/>
            <w:hideMark/>
          </w:tcPr>
          <w:p w14:paraId="5EF09876" w14:textId="2EF35483" w:rsidR="00B6718C" w:rsidRPr="00B6718C" w:rsidRDefault="00B6718C" w:rsidP="00B6718C">
            <w:r w:rsidRPr="00B6718C">
              <w:t>$</w:t>
            </w:r>
            <w:r w:rsidR="00DB25F6">
              <w:t>0</w:t>
            </w:r>
            <w:r w:rsidRPr="00B6718C">
              <w:t xml:space="preserve"> </w:t>
            </w:r>
          </w:p>
        </w:tc>
        <w:tc>
          <w:tcPr>
            <w:tcW w:w="0" w:type="auto"/>
            <w:vAlign w:val="center"/>
            <w:hideMark/>
          </w:tcPr>
          <w:p w14:paraId="4F15CB32" w14:textId="47FDE701" w:rsidR="00B6718C" w:rsidRPr="00B6718C" w:rsidRDefault="00B6718C" w:rsidP="00B6718C">
            <w:r w:rsidRPr="00B6718C">
              <w:t>$</w:t>
            </w:r>
            <w:r w:rsidR="00DB25F6">
              <w:t>0</w:t>
            </w:r>
          </w:p>
        </w:tc>
      </w:tr>
      <w:tr w:rsidR="00B6718C" w:rsidRPr="00B6718C" w14:paraId="3AEADF7E" w14:textId="77777777" w:rsidTr="00B6718C">
        <w:trPr>
          <w:tblCellSpacing w:w="15" w:type="dxa"/>
        </w:trPr>
        <w:tc>
          <w:tcPr>
            <w:tcW w:w="0" w:type="auto"/>
            <w:vAlign w:val="center"/>
            <w:hideMark/>
          </w:tcPr>
          <w:p w14:paraId="1BBB64AF" w14:textId="77777777" w:rsidR="00B6718C" w:rsidRPr="00B6718C" w:rsidRDefault="00B6718C" w:rsidP="00B6718C">
            <w:r w:rsidRPr="00B6718C">
              <w:t>Repairs and Maintenance (400)</w:t>
            </w:r>
          </w:p>
        </w:tc>
        <w:tc>
          <w:tcPr>
            <w:tcW w:w="0" w:type="auto"/>
            <w:vAlign w:val="center"/>
            <w:hideMark/>
          </w:tcPr>
          <w:p w14:paraId="7F124385" w14:textId="77777777" w:rsidR="00B6718C" w:rsidRPr="00B6718C" w:rsidRDefault="00B6718C" w:rsidP="00B6718C">
            <w:r w:rsidRPr="00B6718C">
              <w:t>$0</w:t>
            </w:r>
          </w:p>
        </w:tc>
        <w:tc>
          <w:tcPr>
            <w:tcW w:w="0" w:type="auto"/>
            <w:vAlign w:val="center"/>
            <w:hideMark/>
          </w:tcPr>
          <w:p w14:paraId="7AB53D20" w14:textId="77777777" w:rsidR="00B6718C" w:rsidRPr="00B6718C" w:rsidRDefault="00B6718C" w:rsidP="00B6718C">
            <w:r w:rsidRPr="00B6718C">
              <w:t xml:space="preserve">$0 </w:t>
            </w:r>
          </w:p>
        </w:tc>
        <w:tc>
          <w:tcPr>
            <w:tcW w:w="0" w:type="auto"/>
            <w:vAlign w:val="center"/>
            <w:hideMark/>
          </w:tcPr>
          <w:p w14:paraId="15F6DF8D" w14:textId="77777777" w:rsidR="00B6718C" w:rsidRPr="00B6718C" w:rsidRDefault="00B6718C" w:rsidP="00B6718C">
            <w:r w:rsidRPr="00B6718C">
              <w:t>$0</w:t>
            </w:r>
          </w:p>
        </w:tc>
      </w:tr>
      <w:tr w:rsidR="00B6718C" w:rsidRPr="00B6718C" w14:paraId="57624810" w14:textId="77777777" w:rsidTr="00B6718C">
        <w:trPr>
          <w:tblCellSpacing w:w="15" w:type="dxa"/>
        </w:trPr>
        <w:tc>
          <w:tcPr>
            <w:tcW w:w="0" w:type="auto"/>
            <w:vAlign w:val="center"/>
            <w:hideMark/>
          </w:tcPr>
          <w:p w14:paraId="5F8CB23F" w14:textId="77777777" w:rsidR="00B6718C" w:rsidRPr="00B6718C" w:rsidRDefault="00B6718C" w:rsidP="00B6718C">
            <w:r w:rsidRPr="00B6718C">
              <w:t>RETIRED. DO NOT USE (500)</w:t>
            </w:r>
          </w:p>
        </w:tc>
        <w:tc>
          <w:tcPr>
            <w:tcW w:w="0" w:type="auto"/>
            <w:vAlign w:val="center"/>
            <w:hideMark/>
          </w:tcPr>
          <w:p w14:paraId="339F140C" w14:textId="77777777" w:rsidR="00B6718C" w:rsidRPr="00B6718C" w:rsidRDefault="00B6718C" w:rsidP="00B6718C">
            <w:r w:rsidRPr="00B6718C">
              <w:t>$0</w:t>
            </w:r>
          </w:p>
        </w:tc>
        <w:tc>
          <w:tcPr>
            <w:tcW w:w="0" w:type="auto"/>
            <w:vAlign w:val="center"/>
            <w:hideMark/>
          </w:tcPr>
          <w:p w14:paraId="78D0DF2E" w14:textId="77777777" w:rsidR="00B6718C" w:rsidRPr="00B6718C" w:rsidRDefault="00B6718C" w:rsidP="00B6718C">
            <w:r w:rsidRPr="00B6718C">
              <w:t xml:space="preserve">$0 </w:t>
            </w:r>
          </w:p>
        </w:tc>
        <w:tc>
          <w:tcPr>
            <w:tcW w:w="0" w:type="auto"/>
            <w:vAlign w:val="center"/>
            <w:hideMark/>
          </w:tcPr>
          <w:p w14:paraId="000EEB37" w14:textId="77777777" w:rsidR="00B6718C" w:rsidRPr="00B6718C" w:rsidRDefault="00B6718C" w:rsidP="00B6718C">
            <w:r w:rsidRPr="00B6718C">
              <w:t>$0</w:t>
            </w:r>
          </w:p>
        </w:tc>
      </w:tr>
      <w:tr w:rsidR="00B6718C" w:rsidRPr="00B6718C" w14:paraId="74C68697" w14:textId="77777777" w:rsidTr="00B6718C">
        <w:trPr>
          <w:tblCellSpacing w:w="15" w:type="dxa"/>
        </w:trPr>
        <w:tc>
          <w:tcPr>
            <w:tcW w:w="0" w:type="auto"/>
            <w:vAlign w:val="center"/>
            <w:hideMark/>
          </w:tcPr>
          <w:p w14:paraId="707378A9" w14:textId="77777777" w:rsidR="00B6718C" w:rsidRPr="00B6718C" w:rsidRDefault="00B6718C" w:rsidP="00B6718C">
            <w:r w:rsidRPr="00B6718C">
              <w:t>Printing (550)</w:t>
            </w:r>
          </w:p>
        </w:tc>
        <w:tc>
          <w:tcPr>
            <w:tcW w:w="0" w:type="auto"/>
            <w:vAlign w:val="center"/>
            <w:hideMark/>
          </w:tcPr>
          <w:p w14:paraId="18E8D39F" w14:textId="77777777" w:rsidR="00B6718C" w:rsidRPr="00B6718C" w:rsidRDefault="00B6718C" w:rsidP="00B6718C">
            <w:r w:rsidRPr="00B6718C">
              <w:t>$0</w:t>
            </w:r>
          </w:p>
        </w:tc>
        <w:tc>
          <w:tcPr>
            <w:tcW w:w="0" w:type="auto"/>
            <w:vAlign w:val="center"/>
            <w:hideMark/>
          </w:tcPr>
          <w:p w14:paraId="370B47B7" w14:textId="77777777" w:rsidR="00B6718C" w:rsidRPr="00B6718C" w:rsidRDefault="00B6718C" w:rsidP="00B6718C">
            <w:r w:rsidRPr="00B6718C">
              <w:t xml:space="preserve">$0 </w:t>
            </w:r>
          </w:p>
        </w:tc>
        <w:tc>
          <w:tcPr>
            <w:tcW w:w="0" w:type="auto"/>
            <w:vAlign w:val="center"/>
            <w:hideMark/>
          </w:tcPr>
          <w:p w14:paraId="46CAFFDC" w14:textId="77777777" w:rsidR="00B6718C" w:rsidRPr="00B6718C" w:rsidRDefault="00B6718C" w:rsidP="00B6718C">
            <w:r w:rsidRPr="00B6718C">
              <w:t>$0</w:t>
            </w:r>
          </w:p>
        </w:tc>
      </w:tr>
      <w:tr w:rsidR="00B6718C" w:rsidRPr="00B6718C" w14:paraId="53BABF06" w14:textId="77777777" w:rsidTr="00B6718C">
        <w:trPr>
          <w:tblCellSpacing w:w="15" w:type="dxa"/>
        </w:trPr>
        <w:tc>
          <w:tcPr>
            <w:tcW w:w="0" w:type="auto"/>
            <w:vAlign w:val="center"/>
            <w:hideMark/>
          </w:tcPr>
          <w:p w14:paraId="7F264FBB" w14:textId="77777777" w:rsidR="00B6718C" w:rsidRPr="00B6718C" w:rsidRDefault="00B6718C" w:rsidP="00B6718C">
            <w:r w:rsidRPr="00B6718C">
              <w:t>Transportation/Admission/Per Diem/Site Licenses (510, 530 and 580)</w:t>
            </w:r>
          </w:p>
        </w:tc>
        <w:tc>
          <w:tcPr>
            <w:tcW w:w="0" w:type="auto"/>
            <w:vAlign w:val="center"/>
            <w:hideMark/>
          </w:tcPr>
          <w:p w14:paraId="7BCDA2F4" w14:textId="77777777" w:rsidR="00B6718C" w:rsidRPr="00B6718C" w:rsidRDefault="00B6718C" w:rsidP="00B6718C">
            <w:r w:rsidRPr="00B6718C">
              <w:t>$0</w:t>
            </w:r>
          </w:p>
        </w:tc>
        <w:tc>
          <w:tcPr>
            <w:tcW w:w="0" w:type="auto"/>
            <w:vAlign w:val="center"/>
            <w:hideMark/>
          </w:tcPr>
          <w:p w14:paraId="1AF16BBF" w14:textId="77777777" w:rsidR="00B6718C" w:rsidRPr="00B6718C" w:rsidRDefault="00B6718C" w:rsidP="00B6718C">
            <w:r w:rsidRPr="00B6718C">
              <w:t xml:space="preserve">$0 </w:t>
            </w:r>
          </w:p>
        </w:tc>
        <w:tc>
          <w:tcPr>
            <w:tcW w:w="0" w:type="auto"/>
            <w:vAlign w:val="center"/>
            <w:hideMark/>
          </w:tcPr>
          <w:p w14:paraId="3ABF30AA" w14:textId="77777777" w:rsidR="00B6718C" w:rsidRPr="00B6718C" w:rsidRDefault="00B6718C" w:rsidP="00B6718C">
            <w:r w:rsidRPr="00B6718C">
              <w:t>$0</w:t>
            </w:r>
          </w:p>
        </w:tc>
      </w:tr>
      <w:tr w:rsidR="00B6718C" w:rsidRPr="00B6718C" w14:paraId="13877482" w14:textId="77777777" w:rsidTr="00B6718C">
        <w:trPr>
          <w:tblCellSpacing w:w="15" w:type="dxa"/>
        </w:trPr>
        <w:tc>
          <w:tcPr>
            <w:tcW w:w="0" w:type="auto"/>
            <w:vAlign w:val="center"/>
            <w:hideMark/>
          </w:tcPr>
          <w:p w14:paraId="3E3F3E25" w14:textId="77777777" w:rsidR="00B6718C" w:rsidRPr="00B6718C" w:rsidRDefault="00B6718C" w:rsidP="00B6718C">
            <w:r w:rsidRPr="00B6718C">
              <w:t>General Supplies (610)</w:t>
            </w:r>
          </w:p>
        </w:tc>
        <w:tc>
          <w:tcPr>
            <w:tcW w:w="0" w:type="auto"/>
            <w:vAlign w:val="center"/>
            <w:hideMark/>
          </w:tcPr>
          <w:p w14:paraId="1B3FD9AD" w14:textId="6D9D5E53" w:rsidR="00B6718C" w:rsidRPr="00B6718C" w:rsidRDefault="00B6718C" w:rsidP="00B6718C">
            <w:r w:rsidRPr="00B6718C">
              <w:t>$</w:t>
            </w:r>
            <w:r w:rsidR="00A430CD">
              <w:t>0</w:t>
            </w:r>
          </w:p>
        </w:tc>
        <w:tc>
          <w:tcPr>
            <w:tcW w:w="0" w:type="auto"/>
            <w:vAlign w:val="center"/>
            <w:hideMark/>
          </w:tcPr>
          <w:p w14:paraId="7B8E7937" w14:textId="77777777" w:rsidR="00B6718C" w:rsidRPr="00B6718C" w:rsidRDefault="00B6718C" w:rsidP="00B6718C">
            <w:r w:rsidRPr="00B6718C">
              <w:t xml:space="preserve">$0 </w:t>
            </w:r>
          </w:p>
        </w:tc>
        <w:tc>
          <w:tcPr>
            <w:tcW w:w="0" w:type="auto"/>
            <w:vAlign w:val="center"/>
            <w:hideMark/>
          </w:tcPr>
          <w:p w14:paraId="23CD3C1A" w14:textId="77777777" w:rsidR="00B6718C" w:rsidRPr="00B6718C" w:rsidRDefault="00B6718C" w:rsidP="00B6718C">
            <w:r w:rsidRPr="00B6718C">
              <w:t>$0</w:t>
            </w:r>
          </w:p>
        </w:tc>
      </w:tr>
      <w:tr w:rsidR="00B6718C" w:rsidRPr="00B6718C" w14:paraId="3750101B" w14:textId="77777777" w:rsidTr="00B6718C">
        <w:trPr>
          <w:tblCellSpacing w:w="15" w:type="dxa"/>
        </w:trPr>
        <w:tc>
          <w:tcPr>
            <w:tcW w:w="0" w:type="auto"/>
            <w:vAlign w:val="center"/>
            <w:hideMark/>
          </w:tcPr>
          <w:p w14:paraId="4E8D6882" w14:textId="77777777" w:rsidR="00B6718C" w:rsidRPr="00B6718C" w:rsidRDefault="00B6718C" w:rsidP="00B6718C">
            <w:r w:rsidRPr="00B6718C">
              <w:t>Textbooks (641)</w:t>
            </w:r>
          </w:p>
        </w:tc>
        <w:tc>
          <w:tcPr>
            <w:tcW w:w="0" w:type="auto"/>
            <w:vAlign w:val="center"/>
            <w:hideMark/>
          </w:tcPr>
          <w:p w14:paraId="21EF0F6E" w14:textId="7293DACA" w:rsidR="00B6718C" w:rsidRPr="00B6718C" w:rsidRDefault="00B6718C" w:rsidP="00B6718C">
            <w:r w:rsidRPr="00B6718C">
              <w:t>$</w:t>
            </w:r>
            <w:r w:rsidR="00DB25F6">
              <w:t>0</w:t>
            </w:r>
          </w:p>
        </w:tc>
        <w:tc>
          <w:tcPr>
            <w:tcW w:w="0" w:type="auto"/>
            <w:vAlign w:val="center"/>
            <w:hideMark/>
          </w:tcPr>
          <w:p w14:paraId="6B2FBE62" w14:textId="77777777" w:rsidR="00B6718C" w:rsidRPr="00B6718C" w:rsidRDefault="00B6718C" w:rsidP="00B6718C">
            <w:r w:rsidRPr="00B6718C">
              <w:t xml:space="preserve">$0 </w:t>
            </w:r>
          </w:p>
        </w:tc>
        <w:tc>
          <w:tcPr>
            <w:tcW w:w="0" w:type="auto"/>
            <w:vAlign w:val="center"/>
            <w:hideMark/>
          </w:tcPr>
          <w:p w14:paraId="21A7A41F" w14:textId="39F10018" w:rsidR="00B6718C" w:rsidRPr="00B6718C" w:rsidRDefault="00B6718C" w:rsidP="00B6718C">
            <w:r w:rsidRPr="00B6718C">
              <w:t>$</w:t>
            </w:r>
            <w:r w:rsidR="00A430CD">
              <w:t>30,625.53</w:t>
            </w:r>
          </w:p>
        </w:tc>
      </w:tr>
      <w:tr w:rsidR="00B6718C" w:rsidRPr="00B6718C" w14:paraId="263647E5" w14:textId="77777777" w:rsidTr="00B6718C">
        <w:trPr>
          <w:tblCellSpacing w:w="15" w:type="dxa"/>
        </w:trPr>
        <w:tc>
          <w:tcPr>
            <w:tcW w:w="0" w:type="auto"/>
            <w:vAlign w:val="center"/>
            <w:hideMark/>
          </w:tcPr>
          <w:p w14:paraId="1586A34B" w14:textId="77777777" w:rsidR="00B6718C" w:rsidRPr="00B6718C" w:rsidRDefault="00B6718C" w:rsidP="00B6718C">
            <w:r w:rsidRPr="00B6718C">
              <w:t>Textbooks (Online Curriculum or Subscriptions) (642)</w:t>
            </w:r>
          </w:p>
        </w:tc>
        <w:tc>
          <w:tcPr>
            <w:tcW w:w="0" w:type="auto"/>
            <w:vAlign w:val="center"/>
            <w:hideMark/>
          </w:tcPr>
          <w:p w14:paraId="693332A9" w14:textId="77777777" w:rsidR="00B6718C" w:rsidRPr="00B6718C" w:rsidRDefault="00B6718C" w:rsidP="00B6718C">
            <w:r w:rsidRPr="00B6718C">
              <w:t>$0</w:t>
            </w:r>
          </w:p>
        </w:tc>
        <w:tc>
          <w:tcPr>
            <w:tcW w:w="0" w:type="auto"/>
            <w:vAlign w:val="center"/>
            <w:hideMark/>
          </w:tcPr>
          <w:p w14:paraId="6C2B62FF" w14:textId="77777777" w:rsidR="00B6718C" w:rsidRPr="00B6718C" w:rsidRDefault="00B6718C" w:rsidP="00B6718C">
            <w:r w:rsidRPr="00B6718C">
              <w:t xml:space="preserve">$0 </w:t>
            </w:r>
          </w:p>
        </w:tc>
        <w:tc>
          <w:tcPr>
            <w:tcW w:w="0" w:type="auto"/>
            <w:vAlign w:val="center"/>
            <w:hideMark/>
          </w:tcPr>
          <w:p w14:paraId="5781B62A" w14:textId="4F702E72" w:rsidR="00B6718C" w:rsidRPr="00B6718C" w:rsidRDefault="00B6718C" w:rsidP="00B6718C">
            <w:r w:rsidRPr="00B6718C">
              <w:t>$</w:t>
            </w:r>
            <w:r w:rsidR="00360159">
              <w:t>0</w:t>
            </w:r>
          </w:p>
        </w:tc>
      </w:tr>
      <w:tr w:rsidR="00B6718C" w:rsidRPr="00B6718C" w14:paraId="246D292A" w14:textId="77777777" w:rsidTr="00B6718C">
        <w:trPr>
          <w:tblCellSpacing w:w="15" w:type="dxa"/>
        </w:trPr>
        <w:tc>
          <w:tcPr>
            <w:tcW w:w="0" w:type="auto"/>
            <w:vAlign w:val="center"/>
            <w:hideMark/>
          </w:tcPr>
          <w:p w14:paraId="0B70DF7B" w14:textId="77777777" w:rsidR="00B6718C" w:rsidRPr="00B6718C" w:rsidRDefault="00B6718C" w:rsidP="00B6718C">
            <w:r w:rsidRPr="00B6718C">
              <w:t>Library Books (644)</w:t>
            </w:r>
          </w:p>
        </w:tc>
        <w:tc>
          <w:tcPr>
            <w:tcW w:w="0" w:type="auto"/>
            <w:vAlign w:val="center"/>
            <w:hideMark/>
          </w:tcPr>
          <w:p w14:paraId="043A2982" w14:textId="77777777" w:rsidR="00B6718C" w:rsidRPr="00B6718C" w:rsidRDefault="00B6718C" w:rsidP="00B6718C">
            <w:r w:rsidRPr="00B6718C">
              <w:t>$0</w:t>
            </w:r>
          </w:p>
        </w:tc>
        <w:tc>
          <w:tcPr>
            <w:tcW w:w="0" w:type="auto"/>
            <w:vAlign w:val="center"/>
            <w:hideMark/>
          </w:tcPr>
          <w:p w14:paraId="46572011" w14:textId="77777777" w:rsidR="00B6718C" w:rsidRPr="00B6718C" w:rsidRDefault="00B6718C" w:rsidP="00B6718C">
            <w:r w:rsidRPr="00B6718C">
              <w:t xml:space="preserve">$0 </w:t>
            </w:r>
          </w:p>
        </w:tc>
        <w:tc>
          <w:tcPr>
            <w:tcW w:w="0" w:type="auto"/>
            <w:vAlign w:val="center"/>
            <w:hideMark/>
          </w:tcPr>
          <w:p w14:paraId="1775FCBA" w14:textId="77777777" w:rsidR="00B6718C" w:rsidRPr="00B6718C" w:rsidRDefault="00B6718C" w:rsidP="00B6718C">
            <w:r w:rsidRPr="00B6718C">
              <w:t>$0</w:t>
            </w:r>
          </w:p>
        </w:tc>
      </w:tr>
      <w:tr w:rsidR="00B6718C" w:rsidRPr="00B6718C" w14:paraId="0D43CB7D" w14:textId="77777777" w:rsidTr="00B6718C">
        <w:trPr>
          <w:tblCellSpacing w:w="15" w:type="dxa"/>
        </w:trPr>
        <w:tc>
          <w:tcPr>
            <w:tcW w:w="0" w:type="auto"/>
            <w:vAlign w:val="center"/>
            <w:hideMark/>
          </w:tcPr>
          <w:p w14:paraId="0AD0EF93" w14:textId="77777777" w:rsidR="00B6718C" w:rsidRPr="00B6718C" w:rsidRDefault="00B6718C" w:rsidP="00B6718C">
            <w:r w:rsidRPr="00B6718C">
              <w:t>Technology Related Hardware/Software (&lt; $5,000 per item) (650)</w:t>
            </w:r>
          </w:p>
        </w:tc>
        <w:tc>
          <w:tcPr>
            <w:tcW w:w="0" w:type="auto"/>
            <w:vAlign w:val="center"/>
            <w:hideMark/>
          </w:tcPr>
          <w:p w14:paraId="0C83A08A" w14:textId="77777777" w:rsidR="00B6718C" w:rsidRPr="00B6718C" w:rsidRDefault="00B6718C" w:rsidP="00B6718C">
            <w:r w:rsidRPr="00B6718C">
              <w:t>$0</w:t>
            </w:r>
          </w:p>
        </w:tc>
        <w:tc>
          <w:tcPr>
            <w:tcW w:w="0" w:type="auto"/>
            <w:vAlign w:val="center"/>
            <w:hideMark/>
          </w:tcPr>
          <w:p w14:paraId="30B28236" w14:textId="77777777" w:rsidR="00B6718C" w:rsidRPr="00B6718C" w:rsidRDefault="00B6718C" w:rsidP="00B6718C">
            <w:r w:rsidRPr="00B6718C">
              <w:t xml:space="preserve">$0 </w:t>
            </w:r>
          </w:p>
        </w:tc>
        <w:tc>
          <w:tcPr>
            <w:tcW w:w="0" w:type="auto"/>
            <w:vAlign w:val="center"/>
            <w:hideMark/>
          </w:tcPr>
          <w:p w14:paraId="4B3A0E4F" w14:textId="77777777" w:rsidR="00B6718C" w:rsidRPr="00B6718C" w:rsidRDefault="00B6718C" w:rsidP="00B6718C">
            <w:r w:rsidRPr="00B6718C">
              <w:t>$0</w:t>
            </w:r>
          </w:p>
        </w:tc>
      </w:tr>
      <w:tr w:rsidR="00B6718C" w:rsidRPr="00B6718C" w14:paraId="7F57C47A" w14:textId="77777777" w:rsidTr="00B6718C">
        <w:trPr>
          <w:tblCellSpacing w:w="15" w:type="dxa"/>
        </w:trPr>
        <w:tc>
          <w:tcPr>
            <w:tcW w:w="0" w:type="auto"/>
            <w:vAlign w:val="center"/>
            <w:hideMark/>
          </w:tcPr>
          <w:p w14:paraId="7CE22544" w14:textId="77777777" w:rsidR="00B6718C" w:rsidRPr="00B6718C" w:rsidRDefault="00B6718C" w:rsidP="00B6718C">
            <w:r w:rsidRPr="00B6718C">
              <w:t>Software (670)</w:t>
            </w:r>
          </w:p>
        </w:tc>
        <w:tc>
          <w:tcPr>
            <w:tcW w:w="0" w:type="auto"/>
            <w:vAlign w:val="center"/>
            <w:hideMark/>
          </w:tcPr>
          <w:p w14:paraId="0ABC9E03" w14:textId="77777777" w:rsidR="00B6718C" w:rsidRPr="00B6718C" w:rsidRDefault="00B6718C" w:rsidP="00B6718C">
            <w:r w:rsidRPr="00B6718C">
              <w:t>$0</w:t>
            </w:r>
          </w:p>
        </w:tc>
        <w:tc>
          <w:tcPr>
            <w:tcW w:w="0" w:type="auto"/>
            <w:vAlign w:val="center"/>
            <w:hideMark/>
          </w:tcPr>
          <w:p w14:paraId="010699C2" w14:textId="77777777" w:rsidR="00B6718C" w:rsidRPr="00B6718C" w:rsidRDefault="00B6718C" w:rsidP="00B6718C">
            <w:r w:rsidRPr="00B6718C">
              <w:t xml:space="preserve">$0 </w:t>
            </w:r>
          </w:p>
        </w:tc>
        <w:tc>
          <w:tcPr>
            <w:tcW w:w="0" w:type="auto"/>
            <w:vAlign w:val="center"/>
            <w:hideMark/>
          </w:tcPr>
          <w:p w14:paraId="75455195" w14:textId="77777777" w:rsidR="00B6718C" w:rsidRPr="00B6718C" w:rsidRDefault="00B6718C" w:rsidP="00B6718C">
            <w:r w:rsidRPr="00B6718C">
              <w:t>$0</w:t>
            </w:r>
          </w:p>
        </w:tc>
      </w:tr>
      <w:tr w:rsidR="00B6718C" w:rsidRPr="00B6718C" w14:paraId="17D00D2B" w14:textId="77777777" w:rsidTr="00B6718C">
        <w:trPr>
          <w:tblCellSpacing w:w="15" w:type="dxa"/>
        </w:trPr>
        <w:tc>
          <w:tcPr>
            <w:tcW w:w="0" w:type="auto"/>
            <w:vAlign w:val="center"/>
            <w:hideMark/>
          </w:tcPr>
          <w:p w14:paraId="651971BB" w14:textId="77777777" w:rsidR="00B6718C" w:rsidRPr="00B6718C" w:rsidRDefault="00B6718C" w:rsidP="00B6718C">
            <w:r w:rsidRPr="00B6718C">
              <w:t>Equipment (Computer Hardware, Instruments, Furniture) (730)</w:t>
            </w:r>
          </w:p>
        </w:tc>
        <w:tc>
          <w:tcPr>
            <w:tcW w:w="0" w:type="auto"/>
            <w:vAlign w:val="center"/>
            <w:hideMark/>
          </w:tcPr>
          <w:p w14:paraId="1C2D050D" w14:textId="75AFBE81" w:rsidR="00B6718C" w:rsidRPr="00B6718C" w:rsidRDefault="00B6718C" w:rsidP="00B6718C">
            <w:r w:rsidRPr="00B6718C">
              <w:t>$</w:t>
            </w:r>
            <w:r w:rsidR="00A430CD">
              <w:t>0</w:t>
            </w:r>
          </w:p>
        </w:tc>
        <w:tc>
          <w:tcPr>
            <w:tcW w:w="0" w:type="auto"/>
            <w:vAlign w:val="center"/>
            <w:hideMark/>
          </w:tcPr>
          <w:p w14:paraId="06278FB4" w14:textId="77777777" w:rsidR="00B6718C" w:rsidRPr="00B6718C" w:rsidRDefault="00B6718C" w:rsidP="00B6718C">
            <w:r w:rsidRPr="00B6718C">
              <w:t xml:space="preserve">$0 </w:t>
            </w:r>
          </w:p>
        </w:tc>
        <w:tc>
          <w:tcPr>
            <w:tcW w:w="0" w:type="auto"/>
            <w:vAlign w:val="center"/>
            <w:hideMark/>
          </w:tcPr>
          <w:p w14:paraId="36C0A6E9" w14:textId="77777777" w:rsidR="00B6718C" w:rsidRPr="00B6718C" w:rsidRDefault="00B6718C" w:rsidP="00B6718C">
            <w:r w:rsidRPr="00B6718C">
              <w:t>$0</w:t>
            </w:r>
          </w:p>
        </w:tc>
      </w:tr>
      <w:tr w:rsidR="00B6718C" w:rsidRPr="00B6718C" w14:paraId="2E7B9372" w14:textId="77777777" w:rsidTr="00B6718C">
        <w:trPr>
          <w:tblCellSpacing w:w="15" w:type="dxa"/>
        </w:trPr>
        <w:tc>
          <w:tcPr>
            <w:tcW w:w="0" w:type="auto"/>
            <w:vAlign w:val="center"/>
            <w:hideMark/>
          </w:tcPr>
          <w:p w14:paraId="2395D9E7" w14:textId="77777777" w:rsidR="00B6718C" w:rsidRPr="00B6718C" w:rsidRDefault="00B6718C" w:rsidP="00B6718C">
            <w:r w:rsidRPr="00B6718C">
              <w:t>Technology Equipment &gt; $5,000 (734)</w:t>
            </w:r>
          </w:p>
        </w:tc>
        <w:tc>
          <w:tcPr>
            <w:tcW w:w="0" w:type="auto"/>
            <w:vAlign w:val="center"/>
            <w:hideMark/>
          </w:tcPr>
          <w:p w14:paraId="46D53DFF" w14:textId="77777777" w:rsidR="00B6718C" w:rsidRPr="00B6718C" w:rsidRDefault="00B6718C" w:rsidP="00B6718C">
            <w:r w:rsidRPr="00B6718C">
              <w:t>$0</w:t>
            </w:r>
          </w:p>
        </w:tc>
        <w:tc>
          <w:tcPr>
            <w:tcW w:w="0" w:type="auto"/>
            <w:vAlign w:val="center"/>
            <w:hideMark/>
          </w:tcPr>
          <w:p w14:paraId="7DB8399F" w14:textId="77777777" w:rsidR="00B6718C" w:rsidRPr="00B6718C" w:rsidRDefault="00B6718C" w:rsidP="00B6718C">
            <w:r w:rsidRPr="00B6718C">
              <w:t xml:space="preserve">$0 </w:t>
            </w:r>
          </w:p>
        </w:tc>
        <w:tc>
          <w:tcPr>
            <w:tcW w:w="0" w:type="auto"/>
            <w:vAlign w:val="center"/>
            <w:hideMark/>
          </w:tcPr>
          <w:p w14:paraId="1F878EBC" w14:textId="77777777" w:rsidR="00B6718C" w:rsidRPr="00B6718C" w:rsidRDefault="00B6718C" w:rsidP="00B6718C">
            <w:r w:rsidRPr="00B6718C">
              <w:t>$0</w:t>
            </w:r>
          </w:p>
        </w:tc>
      </w:tr>
      <w:tr w:rsidR="00B6718C" w:rsidRPr="00B6718C" w14:paraId="60E8E442" w14:textId="77777777" w:rsidTr="00B6718C">
        <w:trPr>
          <w:tblCellSpacing w:w="15" w:type="dxa"/>
        </w:trPr>
        <w:tc>
          <w:tcPr>
            <w:tcW w:w="0" w:type="auto"/>
            <w:vAlign w:val="center"/>
            <w:hideMark/>
          </w:tcPr>
          <w:p w14:paraId="55D44B63" w14:textId="77777777" w:rsidR="00B6718C" w:rsidRPr="00B6718C" w:rsidRDefault="00B6718C" w:rsidP="00B6718C">
            <w:pPr>
              <w:jc w:val="center"/>
              <w:rPr>
                <w:b/>
                <w:bCs/>
              </w:rPr>
            </w:pPr>
            <w:r w:rsidRPr="00B6718C">
              <w:rPr>
                <w:b/>
                <w:bCs/>
              </w:rPr>
              <w:lastRenderedPageBreak/>
              <w:t>Total Expenditures</w:t>
            </w:r>
          </w:p>
        </w:tc>
        <w:tc>
          <w:tcPr>
            <w:tcW w:w="0" w:type="auto"/>
            <w:vAlign w:val="center"/>
            <w:hideMark/>
          </w:tcPr>
          <w:p w14:paraId="4C5D0009" w14:textId="2279F5B6" w:rsidR="00B6718C" w:rsidRPr="00B6718C" w:rsidRDefault="00B6718C" w:rsidP="00B6718C">
            <w:pPr>
              <w:jc w:val="center"/>
              <w:rPr>
                <w:b/>
                <w:bCs/>
              </w:rPr>
            </w:pPr>
            <w:r w:rsidRPr="00B6718C">
              <w:rPr>
                <w:b/>
                <w:bCs/>
              </w:rPr>
              <w:t>$</w:t>
            </w:r>
            <w:r w:rsidR="001806CB">
              <w:rPr>
                <w:b/>
                <w:bCs/>
              </w:rPr>
              <w:t>86,000</w:t>
            </w:r>
          </w:p>
        </w:tc>
        <w:tc>
          <w:tcPr>
            <w:tcW w:w="0" w:type="auto"/>
            <w:vAlign w:val="center"/>
            <w:hideMark/>
          </w:tcPr>
          <w:p w14:paraId="26D748C4" w14:textId="527C5987" w:rsidR="00B6718C" w:rsidRPr="00B6718C" w:rsidRDefault="00B6718C" w:rsidP="00B6718C">
            <w:pPr>
              <w:jc w:val="center"/>
              <w:rPr>
                <w:b/>
                <w:bCs/>
              </w:rPr>
            </w:pPr>
            <w:r w:rsidRPr="00B6718C">
              <w:rPr>
                <w:b/>
                <w:bCs/>
              </w:rPr>
              <w:t>$</w:t>
            </w:r>
            <w:r w:rsidR="00A430CD">
              <w:rPr>
                <w:b/>
                <w:bCs/>
              </w:rPr>
              <w:t>69,505.35</w:t>
            </w:r>
          </w:p>
        </w:tc>
        <w:tc>
          <w:tcPr>
            <w:tcW w:w="0" w:type="auto"/>
            <w:vAlign w:val="center"/>
            <w:hideMark/>
          </w:tcPr>
          <w:p w14:paraId="2C0F4578" w14:textId="24CCE020" w:rsidR="00B6718C" w:rsidRPr="00B6718C" w:rsidRDefault="00B6718C" w:rsidP="00B6718C">
            <w:pPr>
              <w:jc w:val="center"/>
              <w:rPr>
                <w:b/>
                <w:bCs/>
              </w:rPr>
            </w:pPr>
            <w:r w:rsidRPr="00B6718C">
              <w:rPr>
                <w:b/>
                <w:bCs/>
              </w:rPr>
              <w:t>$</w:t>
            </w:r>
            <w:r w:rsidR="00A430CD">
              <w:rPr>
                <w:b/>
                <w:bCs/>
              </w:rPr>
              <w:t>69, 505.35</w:t>
            </w:r>
          </w:p>
        </w:tc>
      </w:tr>
    </w:tbl>
    <w:p w14:paraId="276A8DF0" w14:textId="77777777" w:rsidR="00B6718C" w:rsidRDefault="00B6718C" w:rsidP="00B6718C">
      <w:pPr>
        <w:spacing w:before="100" w:beforeAutospacing="1" w:after="100" w:afterAutospacing="1"/>
        <w:outlineLvl w:val="1"/>
        <w:rPr>
          <w:b/>
          <w:bCs/>
          <w:sz w:val="36"/>
          <w:szCs w:val="36"/>
        </w:rPr>
      </w:pPr>
    </w:p>
    <w:p w14:paraId="6189A5BF" w14:textId="21ED4B32" w:rsidR="00B6718C" w:rsidRPr="00B6718C" w:rsidRDefault="00B6718C" w:rsidP="00B6718C">
      <w:pPr>
        <w:spacing w:before="100" w:beforeAutospacing="1" w:after="100" w:afterAutospacing="1"/>
        <w:outlineLvl w:val="1"/>
        <w:rPr>
          <w:b/>
          <w:bCs/>
          <w:sz w:val="36"/>
          <w:szCs w:val="36"/>
        </w:rPr>
      </w:pPr>
      <w:r w:rsidRPr="00B6718C">
        <w:rPr>
          <w:b/>
          <w:bCs/>
          <w:sz w:val="36"/>
          <w:szCs w:val="36"/>
        </w:rPr>
        <w:t xml:space="preserve">Goal #1 </w:t>
      </w:r>
    </w:p>
    <w:p w14:paraId="78A86E32" w14:textId="77777777" w:rsidR="00B6718C" w:rsidRPr="00B6718C" w:rsidRDefault="00B6718C" w:rsidP="00B6718C">
      <w:pPr>
        <w:spacing w:before="100" w:beforeAutospacing="1" w:after="100" w:afterAutospacing="1"/>
        <w:outlineLvl w:val="2"/>
        <w:rPr>
          <w:b/>
          <w:bCs/>
          <w:sz w:val="27"/>
          <w:szCs w:val="27"/>
        </w:rPr>
      </w:pPr>
      <w:r w:rsidRPr="00B6718C">
        <w:rPr>
          <w:b/>
          <w:bCs/>
          <w:sz w:val="27"/>
          <w:szCs w:val="27"/>
        </w:rPr>
        <w:t xml:space="preserve">Goal </w:t>
      </w:r>
    </w:p>
    <w:p w14:paraId="475D1928" w14:textId="707BBD6F" w:rsidR="00016780" w:rsidRPr="00016780" w:rsidRDefault="00016780" w:rsidP="00016780">
      <w:r>
        <w:t>Goal 1: To increase overall RISE proficiency in the areas of Language Arts and Math by 3% and DIBELS in grades K-3.</w:t>
      </w:r>
    </w:p>
    <w:p w14:paraId="2056B2B2" w14:textId="76D79431" w:rsidR="00B6718C" w:rsidRPr="00B6718C" w:rsidRDefault="00B6718C" w:rsidP="00B6718C">
      <w:pPr>
        <w:spacing w:before="100" w:beforeAutospacing="1" w:after="100" w:afterAutospacing="1"/>
        <w:outlineLvl w:val="2"/>
        <w:rPr>
          <w:b/>
          <w:bCs/>
          <w:sz w:val="27"/>
          <w:szCs w:val="27"/>
        </w:rPr>
      </w:pPr>
      <w:r w:rsidRPr="00B6718C">
        <w:rPr>
          <w:b/>
          <w:bCs/>
          <w:sz w:val="27"/>
          <w:szCs w:val="27"/>
        </w:rPr>
        <w:t xml:space="preserve">Academic Areas </w:t>
      </w:r>
    </w:p>
    <w:p w14:paraId="3912196D" w14:textId="77777777" w:rsidR="00B6718C" w:rsidRPr="00B6718C" w:rsidRDefault="00B6718C" w:rsidP="00B6718C">
      <w:pPr>
        <w:numPr>
          <w:ilvl w:val="0"/>
          <w:numId w:val="1"/>
        </w:numPr>
        <w:spacing w:before="100" w:beforeAutospacing="1" w:after="100" w:afterAutospacing="1"/>
      </w:pPr>
      <w:r w:rsidRPr="00B6718C">
        <w:t>Reading</w:t>
      </w:r>
    </w:p>
    <w:p w14:paraId="06663E5F" w14:textId="77777777" w:rsidR="00B6718C" w:rsidRPr="00B6718C" w:rsidRDefault="00B6718C" w:rsidP="00B6718C">
      <w:pPr>
        <w:numPr>
          <w:ilvl w:val="0"/>
          <w:numId w:val="1"/>
        </w:numPr>
        <w:spacing w:before="100" w:beforeAutospacing="1" w:after="100" w:afterAutospacing="1"/>
      </w:pPr>
      <w:r w:rsidRPr="00B6718C">
        <w:t>Writing</w:t>
      </w:r>
    </w:p>
    <w:p w14:paraId="1B7378D6" w14:textId="77777777" w:rsidR="00B6718C" w:rsidRPr="00B6718C" w:rsidRDefault="00B6718C" w:rsidP="00B6718C">
      <w:pPr>
        <w:spacing w:before="100" w:beforeAutospacing="1" w:after="100" w:afterAutospacing="1"/>
        <w:outlineLvl w:val="2"/>
        <w:rPr>
          <w:b/>
          <w:bCs/>
          <w:sz w:val="27"/>
          <w:szCs w:val="27"/>
        </w:rPr>
      </w:pPr>
      <w:r w:rsidRPr="00B6718C">
        <w:rPr>
          <w:b/>
          <w:bCs/>
          <w:sz w:val="27"/>
          <w:szCs w:val="27"/>
        </w:rPr>
        <w:t xml:space="preserve">Measurements </w:t>
      </w:r>
    </w:p>
    <w:p w14:paraId="37EF77AB" w14:textId="77777777" w:rsidR="00B6718C" w:rsidRPr="00B6718C" w:rsidRDefault="00B6718C" w:rsidP="00B6718C">
      <w:pPr>
        <w:spacing w:before="100" w:beforeAutospacing="1" w:after="100" w:afterAutospacing="1"/>
      </w:pPr>
      <w:r w:rsidRPr="00B6718C">
        <w:rPr>
          <w:b/>
          <w:bCs/>
        </w:rPr>
        <w:t>This is the measurement identified in the plan to determine if the goal was reached.</w:t>
      </w:r>
    </w:p>
    <w:p w14:paraId="0609752E" w14:textId="55A17548" w:rsidR="00016780" w:rsidRDefault="00016780" w:rsidP="00016780">
      <w:pPr>
        <w:pStyle w:val="HTMLPreformatted"/>
      </w:pPr>
      <w:r>
        <w:t>After averaging in the scores from all the grade levels 3-6, we will compare the results from the 2018-19 school year against the results of the 2019-20 school year and expect to see growth of at least 3%. Baseline will be determined after we have the results of the 2018-19 RISE test. For DIBELS we will also collect baseline data for overall proficiency at the end of this year and compare it against end of year 2019-20 data.</w:t>
      </w:r>
    </w:p>
    <w:p w14:paraId="2C771940" w14:textId="561F338C" w:rsidR="00B6718C" w:rsidRPr="00B6718C" w:rsidRDefault="00B6718C" w:rsidP="00B6718C">
      <w:pPr>
        <w:spacing w:before="100" w:beforeAutospacing="1" w:after="100" w:afterAutospacing="1"/>
      </w:pPr>
      <w:r w:rsidRPr="00B6718C">
        <w:rPr>
          <w:b/>
          <w:bCs/>
        </w:rPr>
        <w:t>Please show the before and after measurements and how academic performance was improved.</w:t>
      </w:r>
    </w:p>
    <w:p w14:paraId="09B6C438" w14:textId="5BB27F6A" w:rsidR="001806CB" w:rsidRDefault="001806CB" w:rsidP="00B6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806CB">
        <w:rPr>
          <w:rFonts w:ascii="Courier New" w:hAnsi="Courier New" w:cs="Courier New"/>
          <w:sz w:val="20"/>
          <w:szCs w:val="20"/>
        </w:rPr>
        <w:t>Due to the COVID</w:t>
      </w:r>
      <w:r w:rsidR="0032351C">
        <w:rPr>
          <w:rFonts w:ascii="Courier New" w:hAnsi="Courier New" w:cs="Courier New"/>
          <w:sz w:val="20"/>
          <w:szCs w:val="20"/>
        </w:rPr>
        <w:t>-19</w:t>
      </w:r>
      <w:r w:rsidRPr="001806CB">
        <w:rPr>
          <w:rFonts w:ascii="Courier New" w:hAnsi="Courier New" w:cs="Courier New"/>
          <w:sz w:val="20"/>
          <w:szCs w:val="20"/>
        </w:rPr>
        <w:t xml:space="preserve"> Pandemic and the school soft closure in March 2020, there was no RISE test administered in 2019-2</w:t>
      </w:r>
      <w:r w:rsidR="0032351C">
        <w:rPr>
          <w:rFonts w:ascii="Courier New" w:hAnsi="Courier New" w:cs="Courier New"/>
          <w:sz w:val="20"/>
          <w:szCs w:val="20"/>
        </w:rPr>
        <w:t>0; therefore,</w:t>
      </w:r>
      <w:r w:rsidR="00B63642">
        <w:rPr>
          <w:rFonts w:ascii="Courier New" w:hAnsi="Courier New" w:cs="Courier New"/>
          <w:sz w:val="20"/>
          <w:szCs w:val="20"/>
        </w:rPr>
        <w:t xml:space="preserve"> no </w:t>
      </w:r>
      <w:r w:rsidR="009F4CD7">
        <w:rPr>
          <w:rFonts w:ascii="Courier New" w:hAnsi="Courier New" w:cs="Courier New"/>
          <w:sz w:val="20"/>
          <w:szCs w:val="20"/>
        </w:rPr>
        <w:t xml:space="preserve">current </w:t>
      </w:r>
      <w:r w:rsidR="00B63642">
        <w:rPr>
          <w:rFonts w:ascii="Courier New" w:hAnsi="Courier New" w:cs="Courier New"/>
          <w:sz w:val="20"/>
          <w:szCs w:val="20"/>
        </w:rPr>
        <w:t xml:space="preserve">RISE </w:t>
      </w:r>
      <w:r w:rsidR="0032351C">
        <w:rPr>
          <w:rFonts w:ascii="Courier New" w:hAnsi="Courier New" w:cs="Courier New"/>
          <w:sz w:val="20"/>
          <w:szCs w:val="20"/>
        </w:rPr>
        <w:t xml:space="preserve">Language Arts </w:t>
      </w:r>
      <w:r w:rsidR="00B63642">
        <w:rPr>
          <w:rFonts w:ascii="Courier New" w:hAnsi="Courier New" w:cs="Courier New"/>
          <w:sz w:val="20"/>
          <w:szCs w:val="20"/>
        </w:rPr>
        <w:t>data is available for th</w:t>
      </w:r>
      <w:r w:rsidR="009F4CD7">
        <w:rPr>
          <w:rFonts w:ascii="Courier New" w:hAnsi="Courier New" w:cs="Courier New"/>
          <w:sz w:val="20"/>
          <w:szCs w:val="20"/>
        </w:rPr>
        <w:t>is report</w:t>
      </w:r>
      <w:r w:rsidRPr="001806CB">
        <w:rPr>
          <w:rFonts w:ascii="Courier New" w:hAnsi="Courier New" w:cs="Courier New"/>
          <w:sz w:val="20"/>
          <w:szCs w:val="20"/>
        </w:rPr>
        <w:t>.</w:t>
      </w:r>
    </w:p>
    <w:p w14:paraId="7F140075" w14:textId="77777777" w:rsidR="001806CB" w:rsidRDefault="001806CB" w:rsidP="00B6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010656B" w14:textId="209045A9" w:rsidR="00B6718C" w:rsidRPr="00B6718C" w:rsidRDefault="00B6718C" w:rsidP="00B6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6718C">
        <w:rPr>
          <w:rFonts w:ascii="Courier New" w:hAnsi="Courier New" w:cs="Courier New"/>
          <w:sz w:val="20"/>
          <w:szCs w:val="20"/>
        </w:rPr>
        <w:t>SAGE</w:t>
      </w:r>
      <w:r w:rsidR="00541FAF">
        <w:rPr>
          <w:rFonts w:ascii="Courier New" w:hAnsi="Courier New" w:cs="Courier New"/>
          <w:sz w:val="20"/>
          <w:szCs w:val="20"/>
        </w:rPr>
        <w:t>/RISE</w:t>
      </w:r>
      <w:r w:rsidRPr="00B6718C">
        <w:rPr>
          <w:rFonts w:ascii="Courier New" w:hAnsi="Courier New" w:cs="Courier New"/>
          <w:sz w:val="20"/>
          <w:szCs w:val="20"/>
        </w:rPr>
        <w:t xml:space="preserve"> </w:t>
      </w:r>
      <w:r w:rsidR="009F4CD7">
        <w:rPr>
          <w:rFonts w:ascii="Courier New" w:hAnsi="Courier New" w:cs="Courier New"/>
          <w:sz w:val="20"/>
          <w:szCs w:val="20"/>
        </w:rPr>
        <w:t xml:space="preserve">Language Arts </w:t>
      </w:r>
      <w:r w:rsidR="000818C5">
        <w:rPr>
          <w:rFonts w:ascii="Courier New" w:hAnsi="Courier New" w:cs="Courier New"/>
          <w:sz w:val="20"/>
          <w:szCs w:val="20"/>
        </w:rPr>
        <w:t xml:space="preserve">Student Achievement </w:t>
      </w:r>
      <w:r w:rsidRPr="00B6718C">
        <w:rPr>
          <w:rFonts w:ascii="Courier New" w:hAnsi="Courier New" w:cs="Courier New"/>
          <w:sz w:val="20"/>
          <w:szCs w:val="20"/>
        </w:rPr>
        <w:t xml:space="preserve">Scores:     </w:t>
      </w:r>
    </w:p>
    <w:p w14:paraId="340977C1" w14:textId="58872C66" w:rsidR="00B6718C" w:rsidRDefault="00B6718C" w:rsidP="00B6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6718C">
        <w:rPr>
          <w:rFonts w:ascii="Courier New" w:hAnsi="Courier New" w:cs="Courier New"/>
          <w:sz w:val="20"/>
          <w:szCs w:val="20"/>
        </w:rPr>
        <w:t xml:space="preserve">2017-18 Language Arts </w:t>
      </w:r>
      <w:r w:rsidR="000818C5">
        <w:rPr>
          <w:rFonts w:ascii="Courier New" w:hAnsi="Courier New" w:cs="Courier New"/>
          <w:sz w:val="20"/>
          <w:szCs w:val="20"/>
        </w:rPr>
        <w:t>Student Achievement Score</w:t>
      </w:r>
      <w:r w:rsidRPr="00B6718C">
        <w:rPr>
          <w:rFonts w:ascii="Courier New" w:hAnsi="Courier New" w:cs="Courier New"/>
          <w:sz w:val="20"/>
          <w:szCs w:val="20"/>
        </w:rPr>
        <w:t xml:space="preserve"> = </w:t>
      </w:r>
      <w:r w:rsidR="000818C5">
        <w:rPr>
          <w:rFonts w:ascii="Courier New" w:hAnsi="Courier New" w:cs="Courier New"/>
          <w:sz w:val="20"/>
          <w:szCs w:val="20"/>
        </w:rPr>
        <w:t>38</w:t>
      </w:r>
      <w:r w:rsidRPr="00B6718C">
        <w:rPr>
          <w:rFonts w:ascii="Courier New" w:hAnsi="Courier New" w:cs="Courier New"/>
          <w:sz w:val="20"/>
          <w:szCs w:val="20"/>
        </w:rPr>
        <w:t>%</w:t>
      </w:r>
    </w:p>
    <w:p w14:paraId="09682AD1" w14:textId="314E590D" w:rsidR="001806CB" w:rsidRDefault="001806CB" w:rsidP="00B6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2018-19 Language Arts </w:t>
      </w:r>
      <w:r w:rsidR="001A11D6">
        <w:rPr>
          <w:rFonts w:ascii="Courier New" w:hAnsi="Courier New" w:cs="Courier New"/>
          <w:sz w:val="20"/>
          <w:szCs w:val="20"/>
        </w:rPr>
        <w:t xml:space="preserve">Student </w:t>
      </w:r>
      <w:r w:rsidR="009F4CD7">
        <w:rPr>
          <w:rFonts w:ascii="Courier New" w:hAnsi="Courier New" w:cs="Courier New"/>
          <w:sz w:val="20"/>
          <w:szCs w:val="20"/>
        </w:rPr>
        <w:t>Achievement</w:t>
      </w:r>
      <w:r w:rsidR="001A11D6">
        <w:rPr>
          <w:rFonts w:ascii="Courier New" w:hAnsi="Courier New" w:cs="Courier New"/>
          <w:sz w:val="20"/>
          <w:szCs w:val="20"/>
        </w:rPr>
        <w:t xml:space="preserve"> Score</w:t>
      </w:r>
      <w:r>
        <w:rPr>
          <w:rFonts w:ascii="Courier New" w:hAnsi="Courier New" w:cs="Courier New"/>
          <w:sz w:val="20"/>
          <w:szCs w:val="20"/>
        </w:rPr>
        <w:t xml:space="preserve"> = </w:t>
      </w:r>
      <w:r w:rsidR="000818C5">
        <w:rPr>
          <w:rFonts w:ascii="Courier New" w:hAnsi="Courier New" w:cs="Courier New"/>
          <w:sz w:val="20"/>
          <w:szCs w:val="20"/>
        </w:rPr>
        <w:t>40</w:t>
      </w:r>
      <w:r w:rsidR="00541FAF">
        <w:rPr>
          <w:rFonts w:ascii="Courier New" w:hAnsi="Courier New" w:cs="Courier New"/>
          <w:sz w:val="20"/>
          <w:szCs w:val="20"/>
        </w:rPr>
        <w:t>%</w:t>
      </w:r>
    </w:p>
    <w:p w14:paraId="25BB0A7C" w14:textId="77777777" w:rsidR="0032351C" w:rsidRPr="00B6718C" w:rsidRDefault="0032351C" w:rsidP="00B6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A43F962" w14:textId="62C74781" w:rsidR="00B6718C" w:rsidRPr="00B6718C" w:rsidRDefault="00B6718C" w:rsidP="00B6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6718C">
        <w:rPr>
          <w:rFonts w:ascii="Courier New" w:hAnsi="Courier New" w:cs="Courier New"/>
          <w:sz w:val="20"/>
          <w:szCs w:val="20"/>
        </w:rPr>
        <w:t>We achieve</w:t>
      </w:r>
      <w:r w:rsidR="000818C5">
        <w:rPr>
          <w:rFonts w:ascii="Courier New" w:hAnsi="Courier New" w:cs="Courier New"/>
          <w:sz w:val="20"/>
          <w:szCs w:val="20"/>
        </w:rPr>
        <w:t>d</w:t>
      </w:r>
      <w:r w:rsidRPr="00B6718C">
        <w:rPr>
          <w:rFonts w:ascii="Courier New" w:hAnsi="Courier New" w:cs="Courier New"/>
          <w:sz w:val="20"/>
          <w:szCs w:val="20"/>
        </w:rPr>
        <w:t xml:space="preserve"> a</w:t>
      </w:r>
      <w:r w:rsidR="000818C5">
        <w:rPr>
          <w:rFonts w:ascii="Courier New" w:hAnsi="Courier New" w:cs="Courier New"/>
          <w:sz w:val="20"/>
          <w:szCs w:val="20"/>
        </w:rPr>
        <w:t xml:space="preserve"> 2%</w:t>
      </w:r>
      <w:r w:rsidRPr="00B6718C">
        <w:rPr>
          <w:rFonts w:ascii="Courier New" w:hAnsi="Courier New" w:cs="Courier New"/>
          <w:sz w:val="20"/>
          <w:szCs w:val="20"/>
        </w:rPr>
        <w:t xml:space="preserve"> increase in student </w:t>
      </w:r>
      <w:r w:rsidR="000818C5">
        <w:rPr>
          <w:rFonts w:ascii="Courier New" w:hAnsi="Courier New" w:cs="Courier New"/>
          <w:sz w:val="20"/>
          <w:szCs w:val="20"/>
        </w:rPr>
        <w:t>achievement</w:t>
      </w:r>
      <w:r w:rsidRPr="00B6718C">
        <w:rPr>
          <w:rFonts w:ascii="Courier New" w:hAnsi="Courier New" w:cs="Courier New"/>
          <w:sz w:val="20"/>
          <w:szCs w:val="20"/>
        </w:rPr>
        <w:t xml:space="preserve"> as determined by the SAGE</w:t>
      </w:r>
      <w:r w:rsidR="00541FAF">
        <w:rPr>
          <w:rFonts w:ascii="Courier New" w:hAnsi="Courier New" w:cs="Courier New"/>
          <w:sz w:val="20"/>
          <w:szCs w:val="20"/>
        </w:rPr>
        <w:t>/RISE</w:t>
      </w:r>
      <w:r w:rsidRPr="00B6718C">
        <w:rPr>
          <w:rFonts w:ascii="Courier New" w:hAnsi="Courier New" w:cs="Courier New"/>
          <w:sz w:val="20"/>
          <w:szCs w:val="20"/>
        </w:rPr>
        <w:t xml:space="preserve"> Language </w:t>
      </w:r>
      <w:r w:rsidR="001806CB">
        <w:rPr>
          <w:rFonts w:ascii="Courier New" w:hAnsi="Courier New" w:cs="Courier New"/>
          <w:sz w:val="20"/>
          <w:szCs w:val="20"/>
        </w:rPr>
        <w:t>A</w:t>
      </w:r>
      <w:r w:rsidRPr="00B6718C">
        <w:rPr>
          <w:rFonts w:ascii="Courier New" w:hAnsi="Courier New" w:cs="Courier New"/>
          <w:sz w:val="20"/>
          <w:szCs w:val="20"/>
        </w:rPr>
        <w:t xml:space="preserve">rts test.  </w:t>
      </w:r>
    </w:p>
    <w:p w14:paraId="4CC30F60" w14:textId="75EE4DDB" w:rsidR="00B6718C" w:rsidRDefault="0032351C" w:rsidP="00B6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w:t>
      </w:r>
    </w:p>
    <w:p w14:paraId="1AA436F7" w14:textId="77777777" w:rsidR="0032351C" w:rsidRDefault="0032351C" w:rsidP="00B6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528F844" w14:textId="1DC3A803" w:rsidR="009F4CD7" w:rsidRDefault="009F4CD7" w:rsidP="00B6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Due to the COVID</w:t>
      </w:r>
      <w:r w:rsidR="0032351C">
        <w:rPr>
          <w:rFonts w:ascii="Courier New" w:hAnsi="Courier New" w:cs="Courier New"/>
          <w:sz w:val="20"/>
          <w:szCs w:val="20"/>
        </w:rPr>
        <w:t>-19</w:t>
      </w:r>
      <w:r>
        <w:rPr>
          <w:rFonts w:ascii="Courier New" w:hAnsi="Courier New" w:cs="Courier New"/>
          <w:sz w:val="20"/>
          <w:szCs w:val="20"/>
        </w:rPr>
        <w:t xml:space="preserve"> Pandemic and the school soft closure in March 2020, there was no End of Year </w:t>
      </w:r>
      <w:r w:rsidR="00AD32E9">
        <w:rPr>
          <w:rFonts w:ascii="Courier New" w:hAnsi="Courier New" w:cs="Courier New"/>
          <w:sz w:val="20"/>
          <w:szCs w:val="20"/>
        </w:rPr>
        <w:t xml:space="preserve">(EOY) </w:t>
      </w:r>
      <w:r>
        <w:rPr>
          <w:rFonts w:ascii="Courier New" w:hAnsi="Courier New" w:cs="Courier New"/>
          <w:sz w:val="20"/>
          <w:szCs w:val="20"/>
        </w:rPr>
        <w:t xml:space="preserve">DIBELS assessment administered in 2019-20.  We have used the DIBELS Middle of Year </w:t>
      </w:r>
      <w:r w:rsidR="00AD32E9">
        <w:rPr>
          <w:rFonts w:ascii="Courier New" w:hAnsi="Courier New" w:cs="Courier New"/>
          <w:sz w:val="20"/>
          <w:szCs w:val="20"/>
        </w:rPr>
        <w:t xml:space="preserve">(MOY) </w:t>
      </w:r>
      <w:r>
        <w:rPr>
          <w:rFonts w:ascii="Courier New" w:hAnsi="Courier New" w:cs="Courier New"/>
          <w:sz w:val="20"/>
          <w:szCs w:val="20"/>
        </w:rPr>
        <w:t>scores for comparison.</w:t>
      </w:r>
    </w:p>
    <w:p w14:paraId="525C12E9" w14:textId="77777777" w:rsidR="0032351C" w:rsidRPr="00B6718C" w:rsidRDefault="0032351C" w:rsidP="00B6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94649B6" w14:textId="4BA1ED8C" w:rsidR="00B6718C" w:rsidRDefault="00B6718C" w:rsidP="00B6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6718C">
        <w:rPr>
          <w:rFonts w:ascii="Courier New" w:hAnsi="Courier New" w:cs="Courier New"/>
          <w:sz w:val="20"/>
          <w:szCs w:val="20"/>
        </w:rPr>
        <w:t xml:space="preserve">DIBELS Scores: </w:t>
      </w:r>
    </w:p>
    <w:p w14:paraId="792E6598" w14:textId="27B36BB1" w:rsidR="00B63642" w:rsidRDefault="00B63642" w:rsidP="00B6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2018-19</w:t>
      </w:r>
      <w:r w:rsidR="00541FAF">
        <w:rPr>
          <w:rFonts w:ascii="Courier New" w:hAnsi="Courier New" w:cs="Courier New"/>
          <w:sz w:val="20"/>
          <w:szCs w:val="20"/>
        </w:rPr>
        <w:t xml:space="preserve"> 6</w:t>
      </w:r>
      <w:r w:rsidR="0032351C">
        <w:rPr>
          <w:rFonts w:ascii="Courier New" w:hAnsi="Courier New" w:cs="Courier New"/>
          <w:sz w:val="20"/>
          <w:szCs w:val="20"/>
        </w:rPr>
        <w:t>4</w:t>
      </w:r>
      <w:r w:rsidR="00541FAF">
        <w:rPr>
          <w:rFonts w:ascii="Courier New" w:hAnsi="Courier New" w:cs="Courier New"/>
          <w:sz w:val="20"/>
          <w:szCs w:val="20"/>
        </w:rPr>
        <w:t xml:space="preserve">% </w:t>
      </w:r>
      <w:r w:rsidR="009F4CD7">
        <w:rPr>
          <w:rFonts w:ascii="Courier New" w:hAnsi="Courier New" w:cs="Courier New"/>
          <w:sz w:val="20"/>
          <w:szCs w:val="20"/>
        </w:rPr>
        <w:t xml:space="preserve">MOY </w:t>
      </w:r>
      <w:r w:rsidR="00541FAF">
        <w:rPr>
          <w:rFonts w:ascii="Courier New" w:hAnsi="Courier New" w:cs="Courier New"/>
          <w:sz w:val="20"/>
          <w:szCs w:val="20"/>
        </w:rPr>
        <w:t>student proficiency</w:t>
      </w:r>
    </w:p>
    <w:p w14:paraId="406A9BBB" w14:textId="45871062" w:rsidR="00B63642" w:rsidRPr="00B6718C" w:rsidRDefault="00B63642" w:rsidP="00B6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2019-20 </w:t>
      </w:r>
      <w:r w:rsidR="00AD32E9">
        <w:rPr>
          <w:rFonts w:ascii="Courier New" w:hAnsi="Courier New" w:cs="Courier New"/>
          <w:sz w:val="20"/>
          <w:szCs w:val="20"/>
        </w:rPr>
        <w:t>6</w:t>
      </w:r>
      <w:r w:rsidR="0032351C">
        <w:rPr>
          <w:rFonts w:ascii="Courier New" w:hAnsi="Courier New" w:cs="Courier New"/>
          <w:sz w:val="20"/>
          <w:szCs w:val="20"/>
        </w:rPr>
        <w:t>5</w:t>
      </w:r>
      <w:r w:rsidR="00AD32E9">
        <w:rPr>
          <w:rFonts w:ascii="Courier New" w:hAnsi="Courier New" w:cs="Courier New"/>
          <w:sz w:val="20"/>
          <w:szCs w:val="20"/>
        </w:rPr>
        <w:t xml:space="preserve">% MOY </w:t>
      </w:r>
      <w:r w:rsidR="00541FAF">
        <w:rPr>
          <w:rFonts w:ascii="Courier New" w:hAnsi="Courier New" w:cs="Courier New"/>
          <w:sz w:val="20"/>
          <w:szCs w:val="20"/>
        </w:rPr>
        <w:t>student proficiency</w:t>
      </w:r>
    </w:p>
    <w:p w14:paraId="5E56BBAA" w14:textId="77777777" w:rsidR="00016780" w:rsidRDefault="00016780" w:rsidP="00180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3894C91" w14:textId="700A17BB" w:rsidR="001806CB" w:rsidRDefault="00B6718C" w:rsidP="00180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6718C">
        <w:rPr>
          <w:rFonts w:ascii="Courier New" w:hAnsi="Courier New" w:cs="Courier New"/>
          <w:sz w:val="20"/>
          <w:szCs w:val="20"/>
        </w:rPr>
        <w:t xml:space="preserve">We achieved a </w:t>
      </w:r>
      <w:r w:rsidR="0032351C">
        <w:rPr>
          <w:rFonts w:ascii="Courier New" w:hAnsi="Courier New" w:cs="Courier New"/>
          <w:sz w:val="20"/>
          <w:szCs w:val="20"/>
        </w:rPr>
        <w:t>1</w:t>
      </w:r>
      <w:r w:rsidRPr="00B6718C">
        <w:rPr>
          <w:rFonts w:ascii="Courier New" w:hAnsi="Courier New" w:cs="Courier New"/>
          <w:sz w:val="20"/>
          <w:szCs w:val="20"/>
        </w:rPr>
        <w:t xml:space="preserve">% increase in </w:t>
      </w:r>
      <w:r w:rsidR="0032351C">
        <w:rPr>
          <w:rFonts w:ascii="Courier New" w:hAnsi="Courier New" w:cs="Courier New"/>
          <w:sz w:val="20"/>
          <w:szCs w:val="20"/>
        </w:rPr>
        <w:t xml:space="preserve">MOY </w:t>
      </w:r>
      <w:r w:rsidRPr="00B6718C">
        <w:rPr>
          <w:rFonts w:ascii="Courier New" w:hAnsi="Courier New" w:cs="Courier New"/>
          <w:sz w:val="20"/>
          <w:szCs w:val="20"/>
        </w:rPr>
        <w:t>student proficiency on the DIBELS assessment.</w:t>
      </w:r>
    </w:p>
    <w:p w14:paraId="26F7A63C" w14:textId="7E0C757A" w:rsidR="009F4CD7" w:rsidRDefault="0032351C" w:rsidP="00180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w:t>
      </w:r>
    </w:p>
    <w:p w14:paraId="0D76E0F4" w14:textId="77777777" w:rsidR="0032351C" w:rsidRDefault="0032351C" w:rsidP="0001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500E562" w14:textId="4D7CAC12" w:rsidR="00016780" w:rsidRDefault="00016780" w:rsidP="0001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806CB">
        <w:rPr>
          <w:rFonts w:ascii="Courier New" w:hAnsi="Courier New" w:cs="Courier New"/>
          <w:sz w:val="20"/>
          <w:szCs w:val="20"/>
        </w:rPr>
        <w:t>Due to the COVID</w:t>
      </w:r>
      <w:r w:rsidR="0032351C">
        <w:rPr>
          <w:rFonts w:ascii="Courier New" w:hAnsi="Courier New" w:cs="Courier New"/>
          <w:sz w:val="20"/>
          <w:szCs w:val="20"/>
        </w:rPr>
        <w:t>-19</w:t>
      </w:r>
      <w:r w:rsidRPr="001806CB">
        <w:rPr>
          <w:rFonts w:ascii="Courier New" w:hAnsi="Courier New" w:cs="Courier New"/>
          <w:sz w:val="20"/>
          <w:szCs w:val="20"/>
        </w:rPr>
        <w:t xml:space="preserve"> Pandemic and the school soft closure in March 2020, there was no RISE test administered in 2019-20</w:t>
      </w:r>
      <w:r w:rsidR="0032351C">
        <w:rPr>
          <w:rFonts w:ascii="Courier New" w:hAnsi="Courier New" w:cs="Courier New"/>
          <w:sz w:val="20"/>
          <w:szCs w:val="20"/>
        </w:rPr>
        <w:t>; therefore,</w:t>
      </w:r>
      <w:r>
        <w:rPr>
          <w:rFonts w:ascii="Courier New" w:hAnsi="Courier New" w:cs="Courier New"/>
          <w:sz w:val="20"/>
          <w:szCs w:val="20"/>
        </w:rPr>
        <w:t xml:space="preserve"> no </w:t>
      </w:r>
      <w:r w:rsidR="009F4CD7">
        <w:rPr>
          <w:rFonts w:ascii="Courier New" w:hAnsi="Courier New" w:cs="Courier New"/>
          <w:sz w:val="20"/>
          <w:szCs w:val="20"/>
        </w:rPr>
        <w:t xml:space="preserve">current </w:t>
      </w:r>
      <w:r>
        <w:rPr>
          <w:rFonts w:ascii="Courier New" w:hAnsi="Courier New" w:cs="Courier New"/>
          <w:sz w:val="20"/>
          <w:szCs w:val="20"/>
        </w:rPr>
        <w:t xml:space="preserve">RISE </w:t>
      </w:r>
      <w:r w:rsidR="0032351C">
        <w:rPr>
          <w:rFonts w:ascii="Courier New" w:hAnsi="Courier New" w:cs="Courier New"/>
          <w:sz w:val="20"/>
          <w:szCs w:val="20"/>
        </w:rPr>
        <w:t xml:space="preserve">Math </w:t>
      </w:r>
      <w:r>
        <w:rPr>
          <w:rFonts w:ascii="Courier New" w:hAnsi="Courier New" w:cs="Courier New"/>
          <w:sz w:val="20"/>
          <w:szCs w:val="20"/>
        </w:rPr>
        <w:t>data is available for th</w:t>
      </w:r>
      <w:r w:rsidR="009F4CD7">
        <w:rPr>
          <w:rFonts w:ascii="Courier New" w:hAnsi="Courier New" w:cs="Courier New"/>
          <w:sz w:val="20"/>
          <w:szCs w:val="20"/>
        </w:rPr>
        <w:t>is report</w:t>
      </w:r>
      <w:r w:rsidRPr="001806CB">
        <w:rPr>
          <w:rFonts w:ascii="Courier New" w:hAnsi="Courier New" w:cs="Courier New"/>
          <w:sz w:val="20"/>
          <w:szCs w:val="20"/>
        </w:rPr>
        <w:t>.</w:t>
      </w:r>
    </w:p>
    <w:p w14:paraId="6E6CC59A" w14:textId="77777777" w:rsidR="00016780" w:rsidRDefault="00016780" w:rsidP="0001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DE59F74" w14:textId="7EB09B0B" w:rsidR="00016780" w:rsidRPr="00B6718C" w:rsidRDefault="00016780" w:rsidP="0001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6718C">
        <w:rPr>
          <w:rFonts w:ascii="Courier New" w:hAnsi="Courier New" w:cs="Courier New"/>
          <w:sz w:val="20"/>
          <w:szCs w:val="20"/>
        </w:rPr>
        <w:t>SAGE</w:t>
      </w:r>
      <w:r w:rsidR="00541FAF">
        <w:rPr>
          <w:rFonts w:ascii="Courier New" w:hAnsi="Courier New" w:cs="Courier New"/>
          <w:sz w:val="20"/>
          <w:szCs w:val="20"/>
        </w:rPr>
        <w:t>/RISE</w:t>
      </w:r>
      <w:r w:rsidRPr="00B6718C">
        <w:rPr>
          <w:rFonts w:ascii="Courier New" w:hAnsi="Courier New" w:cs="Courier New"/>
          <w:sz w:val="20"/>
          <w:szCs w:val="20"/>
        </w:rPr>
        <w:t xml:space="preserve"> </w:t>
      </w:r>
      <w:r w:rsidR="009F4CD7">
        <w:rPr>
          <w:rFonts w:ascii="Courier New" w:hAnsi="Courier New" w:cs="Courier New"/>
          <w:sz w:val="20"/>
          <w:szCs w:val="20"/>
        </w:rPr>
        <w:t xml:space="preserve">Math </w:t>
      </w:r>
      <w:r w:rsidR="000818C5">
        <w:rPr>
          <w:rFonts w:ascii="Courier New" w:hAnsi="Courier New" w:cs="Courier New"/>
          <w:sz w:val="20"/>
          <w:szCs w:val="20"/>
        </w:rPr>
        <w:t>Student Proficiency</w:t>
      </w:r>
      <w:r w:rsidRPr="00B6718C">
        <w:rPr>
          <w:rFonts w:ascii="Courier New" w:hAnsi="Courier New" w:cs="Courier New"/>
          <w:sz w:val="20"/>
          <w:szCs w:val="20"/>
        </w:rPr>
        <w:t xml:space="preserve"> Scores:      </w:t>
      </w:r>
    </w:p>
    <w:p w14:paraId="4D22FE61" w14:textId="58C54614" w:rsidR="00016780" w:rsidRDefault="00016780" w:rsidP="0001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6718C">
        <w:rPr>
          <w:rFonts w:ascii="Courier New" w:hAnsi="Courier New" w:cs="Courier New"/>
          <w:sz w:val="20"/>
          <w:szCs w:val="20"/>
        </w:rPr>
        <w:t xml:space="preserve">2017-18 Math </w:t>
      </w:r>
      <w:r w:rsidR="000818C5">
        <w:rPr>
          <w:rFonts w:ascii="Courier New" w:hAnsi="Courier New" w:cs="Courier New"/>
          <w:sz w:val="20"/>
          <w:szCs w:val="20"/>
        </w:rPr>
        <w:t>Student Proficiency Score</w:t>
      </w:r>
      <w:r w:rsidRPr="00B6718C">
        <w:rPr>
          <w:rFonts w:ascii="Courier New" w:hAnsi="Courier New" w:cs="Courier New"/>
          <w:sz w:val="20"/>
          <w:szCs w:val="20"/>
        </w:rPr>
        <w:t xml:space="preserve"> = </w:t>
      </w:r>
      <w:r w:rsidR="000818C5">
        <w:rPr>
          <w:rFonts w:ascii="Courier New" w:hAnsi="Courier New" w:cs="Courier New"/>
          <w:sz w:val="20"/>
          <w:szCs w:val="20"/>
        </w:rPr>
        <w:t>42</w:t>
      </w:r>
      <w:r w:rsidRPr="00B6718C">
        <w:rPr>
          <w:rFonts w:ascii="Courier New" w:hAnsi="Courier New" w:cs="Courier New"/>
          <w:sz w:val="20"/>
          <w:szCs w:val="20"/>
        </w:rPr>
        <w:t>%</w:t>
      </w:r>
    </w:p>
    <w:p w14:paraId="5285B5E4" w14:textId="2DE9C596" w:rsidR="00016780" w:rsidRPr="00B6718C" w:rsidRDefault="00016780" w:rsidP="0001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2018-19 Math </w:t>
      </w:r>
      <w:r w:rsidR="000818C5">
        <w:rPr>
          <w:rFonts w:ascii="Courier New" w:hAnsi="Courier New" w:cs="Courier New"/>
          <w:sz w:val="20"/>
          <w:szCs w:val="20"/>
        </w:rPr>
        <w:t>Student Proficiency Score</w:t>
      </w:r>
      <w:r>
        <w:rPr>
          <w:rFonts w:ascii="Courier New" w:hAnsi="Courier New" w:cs="Courier New"/>
          <w:sz w:val="20"/>
          <w:szCs w:val="20"/>
        </w:rPr>
        <w:t xml:space="preserve"> = </w:t>
      </w:r>
      <w:r w:rsidR="000818C5">
        <w:rPr>
          <w:rFonts w:ascii="Courier New" w:hAnsi="Courier New" w:cs="Courier New"/>
          <w:sz w:val="20"/>
          <w:szCs w:val="20"/>
        </w:rPr>
        <w:t>42</w:t>
      </w:r>
      <w:r w:rsidR="001A11D6">
        <w:rPr>
          <w:rFonts w:ascii="Courier New" w:hAnsi="Courier New" w:cs="Courier New"/>
          <w:sz w:val="20"/>
          <w:szCs w:val="20"/>
        </w:rPr>
        <w:t>%</w:t>
      </w:r>
    </w:p>
    <w:p w14:paraId="6E9FBFD2" w14:textId="143879B3" w:rsidR="00016780" w:rsidRPr="00B6718C" w:rsidRDefault="00016780" w:rsidP="0001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6718C">
        <w:rPr>
          <w:rFonts w:ascii="Courier New" w:hAnsi="Courier New" w:cs="Courier New"/>
          <w:sz w:val="20"/>
          <w:szCs w:val="20"/>
        </w:rPr>
        <w:t xml:space="preserve">We </w:t>
      </w:r>
      <w:r w:rsidR="000818C5">
        <w:rPr>
          <w:rFonts w:ascii="Courier New" w:hAnsi="Courier New" w:cs="Courier New"/>
          <w:sz w:val="20"/>
          <w:szCs w:val="20"/>
        </w:rPr>
        <w:t xml:space="preserve">did not achieve an </w:t>
      </w:r>
      <w:r w:rsidRPr="00B6718C">
        <w:rPr>
          <w:rFonts w:ascii="Courier New" w:hAnsi="Courier New" w:cs="Courier New"/>
          <w:sz w:val="20"/>
          <w:szCs w:val="20"/>
        </w:rPr>
        <w:t xml:space="preserve">increase in student </w:t>
      </w:r>
      <w:r w:rsidR="0032351C">
        <w:rPr>
          <w:rFonts w:ascii="Courier New" w:hAnsi="Courier New" w:cs="Courier New"/>
          <w:sz w:val="20"/>
          <w:szCs w:val="20"/>
        </w:rPr>
        <w:t>proficiency</w:t>
      </w:r>
      <w:r w:rsidRPr="00B6718C">
        <w:rPr>
          <w:rFonts w:ascii="Courier New" w:hAnsi="Courier New" w:cs="Courier New"/>
          <w:sz w:val="20"/>
          <w:szCs w:val="20"/>
        </w:rPr>
        <w:t xml:space="preserve"> as determined by the SAGE</w:t>
      </w:r>
      <w:r w:rsidR="00541FAF">
        <w:rPr>
          <w:rFonts w:ascii="Courier New" w:hAnsi="Courier New" w:cs="Courier New"/>
          <w:sz w:val="20"/>
          <w:szCs w:val="20"/>
        </w:rPr>
        <w:t>/RISE</w:t>
      </w:r>
      <w:r w:rsidRPr="00B6718C">
        <w:rPr>
          <w:rFonts w:ascii="Courier New" w:hAnsi="Courier New" w:cs="Courier New"/>
          <w:sz w:val="20"/>
          <w:szCs w:val="20"/>
        </w:rPr>
        <w:t xml:space="preserve"> Math test</w:t>
      </w:r>
      <w:r w:rsidR="000818C5">
        <w:rPr>
          <w:rFonts w:ascii="Courier New" w:hAnsi="Courier New" w:cs="Courier New"/>
          <w:sz w:val="20"/>
          <w:szCs w:val="20"/>
        </w:rPr>
        <w:t>, but we held steady in student proficiency</w:t>
      </w:r>
      <w:r w:rsidRPr="00B6718C">
        <w:rPr>
          <w:rFonts w:ascii="Courier New" w:hAnsi="Courier New" w:cs="Courier New"/>
          <w:sz w:val="20"/>
          <w:szCs w:val="20"/>
        </w:rPr>
        <w:t>.</w:t>
      </w:r>
    </w:p>
    <w:p w14:paraId="7B2D47B3" w14:textId="77777777" w:rsidR="001806CB" w:rsidRDefault="001806CB" w:rsidP="00180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B1ADA3D" w14:textId="154B0C8D" w:rsidR="00B6718C" w:rsidRPr="001806CB" w:rsidRDefault="00B6718C" w:rsidP="00180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6718C">
        <w:rPr>
          <w:b/>
          <w:bCs/>
          <w:sz w:val="27"/>
          <w:szCs w:val="27"/>
        </w:rPr>
        <w:t xml:space="preserve">Action Plan Steps </w:t>
      </w:r>
    </w:p>
    <w:p w14:paraId="70330E47" w14:textId="77777777" w:rsidR="00B6718C" w:rsidRPr="00B6718C" w:rsidRDefault="00B6718C" w:rsidP="00B6718C">
      <w:pPr>
        <w:spacing w:before="100" w:beforeAutospacing="1" w:after="100" w:afterAutospacing="1"/>
      </w:pPr>
      <w:r w:rsidRPr="00B6718C">
        <w:rPr>
          <w:b/>
          <w:bCs/>
        </w:rPr>
        <w:t>This is the Action Plan Steps identified in the plan to reach the goal.</w:t>
      </w:r>
    </w:p>
    <w:p w14:paraId="3EEBE268" w14:textId="472674AD" w:rsidR="00016780" w:rsidRDefault="00016780" w:rsidP="00016780">
      <w:pPr>
        <w:pStyle w:val="HTMLPreformatted"/>
      </w:pPr>
      <w:r>
        <w:t xml:space="preserve">Provide instruction and interventions based on individual student need.  Use classroom assistant support as appropriate to support intervention and PLC times.  Monitor progress regularly.  Use PLC collaboration time to celebrate progress, review data, curriculum and assessments and identify and address specific student needs.  Provide needed intervention and reteaching opportunities for students.  Provide opportunity for students to participate in District sponsored literacy </w:t>
      </w:r>
      <w:r>
        <w:t xml:space="preserve">and math </w:t>
      </w:r>
      <w:r>
        <w:t xml:space="preserve">programs.  </w:t>
      </w:r>
      <w:r>
        <w:br/>
      </w:r>
      <w:r>
        <w:br/>
        <w:t xml:space="preserve">Land Trust Funds will be used to hire six assistants to teach students during Art, Library, and PE rotations.  Teachers will use this time to pull students for targeted instruction in small group and individual intervention and enrichment learning activities.  </w:t>
      </w:r>
      <w:r>
        <w:br/>
      </w:r>
      <w:r>
        <w:br/>
        <w:t xml:space="preserve">One additional computer aide will be hired to facilitate writing and testing in the computer lab. </w:t>
      </w:r>
      <w:r>
        <w:br/>
      </w:r>
      <w:r>
        <w:br/>
        <w:t xml:space="preserve">Two additional aides will be hired to assist in sixth grade as class size reduction aides as 6th grade class sizes are expected to be 30 or more. </w:t>
      </w:r>
      <w:r>
        <w:br/>
      </w:r>
      <w:r>
        <w:br/>
        <w:t xml:space="preserve">Hire four high school students to serve as math tutors for an </w:t>
      </w:r>
      <w:proofErr w:type="gramStart"/>
      <w:r>
        <w:t>after school</w:t>
      </w:r>
      <w:proofErr w:type="gramEnd"/>
      <w:r>
        <w:t xml:space="preserve"> math support program in grades 4, 5, and 6.</w:t>
      </w:r>
      <w:r>
        <w:br/>
      </w:r>
      <w:r>
        <w:br/>
        <w:t>All assistants and tutors will work with students to support literacy and math skills and enable teachers to create more opportunities for smaller group instruction.</w:t>
      </w:r>
    </w:p>
    <w:p w14:paraId="30AF1A14" w14:textId="77777777" w:rsidR="00B6718C" w:rsidRPr="00B6718C" w:rsidRDefault="00B6718C" w:rsidP="00B6718C">
      <w:pPr>
        <w:spacing w:before="100" w:beforeAutospacing="1" w:after="100" w:afterAutospacing="1"/>
      </w:pPr>
      <w:r w:rsidRPr="00B6718C">
        <w:rPr>
          <w:b/>
          <w:bCs/>
        </w:rPr>
        <w:t>Please explain how the action plan was implemented to reach this goal.</w:t>
      </w:r>
    </w:p>
    <w:p w14:paraId="00E0DFF1" w14:textId="42E20F7F" w:rsidR="00016780" w:rsidRDefault="00B6718C" w:rsidP="0001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6718C">
        <w:rPr>
          <w:rFonts w:ascii="Courier New" w:hAnsi="Courier New" w:cs="Courier New"/>
          <w:sz w:val="20"/>
          <w:szCs w:val="20"/>
        </w:rPr>
        <w:lastRenderedPageBreak/>
        <w:t>Students were assessed at the beginning of the year to determine current levels of proficiency</w:t>
      </w:r>
      <w:r w:rsidR="00016780">
        <w:rPr>
          <w:rFonts w:ascii="Courier New" w:hAnsi="Courier New" w:cs="Courier New"/>
          <w:sz w:val="20"/>
          <w:szCs w:val="20"/>
        </w:rPr>
        <w:t xml:space="preserve"> in literacy and math</w:t>
      </w:r>
      <w:r w:rsidRPr="00B6718C">
        <w:rPr>
          <w:rFonts w:ascii="Courier New" w:hAnsi="Courier New" w:cs="Courier New"/>
          <w:sz w:val="20"/>
          <w:szCs w:val="20"/>
        </w:rPr>
        <w:t xml:space="preserve">.  Gaps in learning were addressed by intensive solid Core instruction and teacher intervention.  Student progress was carefully monitored in PLCs, and instruction/interventions were planned based on continued progress monitoring and the resulting data.  Students also participated in the </w:t>
      </w:r>
      <w:proofErr w:type="spellStart"/>
      <w:r w:rsidRPr="00B6718C">
        <w:rPr>
          <w:rFonts w:ascii="Courier New" w:hAnsi="Courier New" w:cs="Courier New"/>
          <w:sz w:val="20"/>
          <w:szCs w:val="20"/>
        </w:rPr>
        <w:t>MyLexia</w:t>
      </w:r>
      <w:proofErr w:type="spellEnd"/>
      <w:r w:rsidRPr="00B6718C">
        <w:rPr>
          <w:rFonts w:ascii="Courier New" w:hAnsi="Courier New" w:cs="Courier New"/>
          <w:sz w:val="20"/>
          <w:szCs w:val="20"/>
        </w:rPr>
        <w:t xml:space="preserve"> literacy program.</w:t>
      </w:r>
      <w:r w:rsidR="001806CB">
        <w:rPr>
          <w:rFonts w:ascii="Courier New" w:hAnsi="Courier New" w:cs="Courier New"/>
          <w:sz w:val="20"/>
          <w:szCs w:val="20"/>
        </w:rPr>
        <w:t xml:space="preserve"> Lower grades (K-1</w:t>
      </w:r>
      <w:r w:rsidR="001806CB" w:rsidRPr="001806CB">
        <w:rPr>
          <w:rFonts w:ascii="Courier New" w:hAnsi="Courier New" w:cs="Courier New"/>
          <w:sz w:val="20"/>
          <w:szCs w:val="20"/>
          <w:vertAlign w:val="superscript"/>
        </w:rPr>
        <w:t>st</w:t>
      </w:r>
      <w:r w:rsidR="001806CB">
        <w:rPr>
          <w:rFonts w:ascii="Courier New" w:hAnsi="Courier New" w:cs="Courier New"/>
          <w:sz w:val="20"/>
          <w:szCs w:val="20"/>
        </w:rPr>
        <w:t>) participated in the 95% Reading/Phonics Program.</w:t>
      </w:r>
      <w:r w:rsidR="00016780">
        <w:rPr>
          <w:rFonts w:ascii="Courier New" w:hAnsi="Courier New" w:cs="Courier New"/>
          <w:sz w:val="20"/>
          <w:szCs w:val="20"/>
        </w:rPr>
        <w:t xml:space="preserve"> </w:t>
      </w:r>
    </w:p>
    <w:p w14:paraId="7579569F" w14:textId="77777777" w:rsidR="0032351C" w:rsidRDefault="0032351C" w:rsidP="0001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085EE8D" w14:textId="71706BB5" w:rsidR="00016780" w:rsidRPr="00B6718C" w:rsidRDefault="00016780" w:rsidP="0001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6718C">
        <w:rPr>
          <w:rFonts w:ascii="Courier New" w:hAnsi="Courier New" w:cs="Courier New"/>
          <w:sz w:val="20"/>
          <w:szCs w:val="20"/>
        </w:rPr>
        <w:t>We used baseline data to inform instruction and plan math interventions based on individual student need.  We monitored student progress regularly and used collaboration time to celebrate progress, review data, plan curriculum and assessments, and identify and address specific student needs.</w:t>
      </w:r>
    </w:p>
    <w:p w14:paraId="4888306E" w14:textId="4F5AB384" w:rsidR="00B6718C" w:rsidRPr="00A17A4B" w:rsidRDefault="00016780" w:rsidP="00A17A4B">
      <w:pPr>
        <w:spacing w:before="100" w:beforeAutospacing="1" w:after="100" w:afterAutospacing="1"/>
        <w:outlineLvl w:val="2"/>
        <w:rPr>
          <w:b/>
          <w:bCs/>
          <w:sz w:val="27"/>
          <w:szCs w:val="27"/>
        </w:rPr>
      </w:pPr>
      <w:r w:rsidRPr="00B6718C">
        <w:rPr>
          <w:b/>
          <w:bCs/>
          <w:sz w:val="27"/>
          <w:szCs w:val="27"/>
        </w:rPr>
        <w:t>Expenditures</w:t>
      </w:r>
    </w:p>
    <w:p w14:paraId="2BB6CA86" w14:textId="77777777" w:rsidR="00B6718C" w:rsidRPr="00B6718C" w:rsidRDefault="00B6718C" w:rsidP="00B6718C">
      <w:pPr>
        <w:spacing w:before="100" w:beforeAutospacing="1" w:after="100" w:afterAutospacing="1"/>
        <w:outlineLvl w:val="2"/>
        <w:rPr>
          <w:b/>
          <w:bCs/>
          <w:sz w:val="27"/>
          <w:szCs w:val="27"/>
        </w:rPr>
      </w:pPr>
      <w:r w:rsidRPr="00B6718C">
        <w:rPr>
          <w:b/>
          <w:bCs/>
          <w:sz w:val="27"/>
          <w:szCs w:val="27"/>
        </w:rPr>
        <w:t>Behavioral Component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9"/>
        <w:gridCol w:w="4516"/>
        <w:gridCol w:w="2345"/>
      </w:tblGrid>
      <w:tr w:rsidR="00B6718C" w:rsidRPr="00B6718C" w14:paraId="53D6464F" w14:textId="77777777" w:rsidTr="00B6718C">
        <w:trPr>
          <w:tblHeader/>
          <w:tblCellSpacing w:w="15" w:type="dxa"/>
        </w:trPr>
        <w:tc>
          <w:tcPr>
            <w:tcW w:w="0" w:type="auto"/>
            <w:vAlign w:val="center"/>
            <w:hideMark/>
          </w:tcPr>
          <w:p w14:paraId="1E843300" w14:textId="77777777" w:rsidR="00B6718C" w:rsidRPr="00B6718C" w:rsidRDefault="00B6718C" w:rsidP="00B6718C">
            <w:pPr>
              <w:jc w:val="center"/>
              <w:rPr>
                <w:b/>
                <w:bCs/>
              </w:rPr>
            </w:pPr>
            <w:r w:rsidRPr="00B6718C">
              <w:rPr>
                <w:b/>
                <w:bCs/>
              </w:rPr>
              <w:t>Category</w:t>
            </w:r>
          </w:p>
        </w:tc>
        <w:tc>
          <w:tcPr>
            <w:tcW w:w="0" w:type="auto"/>
            <w:vAlign w:val="center"/>
            <w:hideMark/>
          </w:tcPr>
          <w:p w14:paraId="50A542F1" w14:textId="77777777" w:rsidR="00B6718C" w:rsidRPr="00B6718C" w:rsidRDefault="00B6718C" w:rsidP="00B6718C">
            <w:pPr>
              <w:jc w:val="center"/>
              <w:rPr>
                <w:b/>
                <w:bCs/>
              </w:rPr>
            </w:pPr>
            <w:r w:rsidRPr="00B6718C">
              <w:rPr>
                <w:b/>
                <w:bCs/>
              </w:rPr>
              <w:t>Description</w:t>
            </w:r>
          </w:p>
        </w:tc>
        <w:tc>
          <w:tcPr>
            <w:tcW w:w="0" w:type="auto"/>
            <w:vAlign w:val="center"/>
            <w:hideMark/>
          </w:tcPr>
          <w:p w14:paraId="6F05FD60" w14:textId="77777777" w:rsidR="00B6718C" w:rsidRPr="00B6718C" w:rsidRDefault="00B6718C" w:rsidP="00B6718C">
            <w:pPr>
              <w:jc w:val="center"/>
              <w:rPr>
                <w:b/>
                <w:bCs/>
              </w:rPr>
            </w:pPr>
            <w:r w:rsidRPr="00B6718C">
              <w:rPr>
                <w:b/>
                <w:bCs/>
              </w:rPr>
              <w:t>Final Explanation</w:t>
            </w:r>
          </w:p>
        </w:tc>
      </w:tr>
      <w:tr w:rsidR="00B6718C" w:rsidRPr="00B6718C" w14:paraId="3F9C5005" w14:textId="77777777" w:rsidTr="00B6718C">
        <w:trPr>
          <w:tblCellSpacing w:w="15" w:type="dxa"/>
        </w:trPr>
        <w:tc>
          <w:tcPr>
            <w:tcW w:w="0" w:type="auto"/>
            <w:vAlign w:val="center"/>
            <w:hideMark/>
          </w:tcPr>
          <w:p w14:paraId="5E54170B" w14:textId="77777777" w:rsidR="00B6718C" w:rsidRPr="00B6718C" w:rsidRDefault="00B6718C" w:rsidP="00B6718C">
            <w:r w:rsidRPr="00B6718C">
              <w:t xml:space="preserve">Behavioral/Character Education/Leadership Component </w:t>
            </w:r>
          </w:p>
        </w:tc>
        <w:tc>
          <w:tcPr>
            <w:tcW w:w="0" w:type="auto"/>
            <w:vAlign w:val="center"/>
            <w:hideMark/>
          </w:tcPr>
          <w:p w14:paraId="5B04F2BC" w14:textId="77777777" w:rsidR="00B6718C" w:rsidRPr="00B6718C" w:rsidRDefault="00B6718C" w:rsidP="00B6718C">
            <w:pPr>
              <w:spacing w:before="100" w:beforeAutospacing="1" w:after="100" w:afterAutospacing="1"/>
            </w:pPr>
            <w:r w:rsidRPr="00B6718C">
              <w:t xml:space="preserve">Implementation of the Leader </w:t>
            </w:r>
            <w:proofErr w:type="gramStart"/>
            <w:r w:rsidRPr="00B6718C">
              <w:t>In</w:t>
            </w:r>
            <w:proofErr w:type="gramEnd"/>
            <w:r w:rsidRPr="00B6718C">
              <w:t xml:space="preserve"> Me program as a character education program, increases students' self-confidence, teamwork, initiative, creativity, leadership, problem solving, communication, diversity awareness, and self-directed learning. Implementation of this program also teaches students to monitor their own behavior and make needed behavioral changes. It reduces the amount of discipline issues throughout the school.</w:t>
            </w:r>
          </w:p>
        </w:tc>
        <w:tc>
          <w:tcPr>
            <w:tcW w:w="0" w:type="auto"/>
            <w:vAlign w:val="center"/>
            <w:hideMark/>
          </w:tcPr>
          <w:p w14:paraId="67E10C28" w14:textId="77777777" w:rsidR="00B6718C" w:rsidRPr="00B6718C" w:rsidRDefault="00B6718C" w:rsidP="00B6718C">
            <w:pPr>
              <w:spacing w:before="100" w:beforeAutospacing="1" w:after="100" w:afterAutospacing="1"/>
            </w:pPr>
            <w:r w:rsidRPr="00B6718C">
              <w:t xml:space="preserve">We used funds from other resources to pay for the Leader </w:t>
            </w:r>
            <w:proofErr w:type="gramStart"/>
            <w:r w:rsidRPr="00B6718C">
              <w:t>In</w:t>
            </w:r>
            <w:proofErr w:type="gramEnd"/>
            <w:r w:rsidRPr="00B6718C">
              <w:t xml:space="preserve"> Me program. We used no Land Trust funds for Leader </w:t>
            </w:r>
            <w:proofErr w:type="gramStart"/>
            <w:r w:rsidRPr="00B6718C">
              <w:t>In</w:t>
            </w:r>
            <w:proofErr w:type="gramEnd"/>
            <w:r w:rsidRPr="00B6718C">
              <w:t xml:space="preserve"> Me.</w:t>
            </w:r>
          </w:p>
        </w:tc>
      </w:tr>
    </w:tbl>
    <w:p w14:paraId="6AB6A276" w14:textId="77777777" w:rsidR="00B6718C" w:rsidRPr="00B6718C" w:rsidRDefault="00B6718C" w:rsidP="00B6718C">
      <w:pPr>
        <w:spacing w:before="100" w:beforeAutospacing="1" w:after="100" w:afterAutospacing="1"/>
        <w:outlineLvl w:val="2"/>
        <w:rPr>
          <w:b/>
          <w:bCs/>
          <w:sz w:val="27"/>
          <w:szCs w:val="27"/>
        </w:rPr>
      </w:pPr>
      <w:r w:rsidRPr="00B6718C">
        <w:rPr>
          <w:b/>
          <w:bCs/>
          <w:sz w:val="27"/>
          <w:szCs w:val="27"/>
        </w:rPr>
        <w:t>Expenditures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8"/>
        <w:gridCol w:w="3240"/>
        <w:gridCol w:w="1116"/>
        <w:gridCol w:w="1144"/>
        <w:gridCol w:w="2502"/>
      </w:tblGrid>
      <w:tr w:rsidR="00B63642" w:rsidRPr="00B6718C" w14:paraId="4F94C4EB" w14:textId="77777777" w:rsidTr="00B6718C">
        <w:trPr>
          <w:tblHeader/>
          <w:tblCellSpacing w:w="15" w:type="dxa"/>
        </w:trPr>
        <w:tc>
          <w:tcPr>
            <w:tcW w:w="0" w:type="auto"/>
            <w:vAlign w:val="center"/>
            <w:hideMark/>
          </w:tcPr>
          <w:p w14:paraId="7B83701D" w14:textId="77777777" w:rsidR="00B6718C" w:rsidRPr="00B6718C" w:rsidRDefault="00B6718C" w:rsidP="00B6718C">
            <w:pPr>
              <w:jc w:val="center"/>
              <w:rPr>
                <w:b/>
                <w:bCs/>
              </w:rPr>
            </w:pPr>
            <w:r w:rsidRPr="00B6718C">
              <w:rPr>
                <w:b/>
                <w:bCs/>
              </w:rPr>
              <w:t>Category</w:t>
            </w:r>
          </w:p>
        </w:tc>
        <w:tc>
          <w:tcPr>
            <w:tcW w:w="0" w:type="auto"/>
            <w:vAlign w:val="center"/>
            <w:hideMark/>
          </w:tcPr>
          <w:p w14:paraId="7C711446" w14:textId="77777777" w:rsidR="00B6718C" w:rsidRPr="00B6718C" w:rsidRDefault="00B6718C" w:rsidP="00B6718C">
            <w:pPr>
              <w:jc w:val="center"/>
              <w:rPr>
                <w:b/>
                <w:bCs/>
              </w:rPr>
            </w:pPr>
            <w:r w:rsidRPr="00B6718C">
              <w:rPr>
                <w:b/>
                <w:bCs/>
              </w:rPr>
              <w:t>Description</w:t>
            </w:r>
          </w:p>
        </w:tc>
        <w:tc>
          <w:tcPr>
            <w:tcW w:w="0" w:type="auto"/>
            <w:vAlign w:val="center"/>
            <w:hideMark/>
          </w:tcPr>
          <w:p w14:paraId="1923B87E" w14:textId="77777777" w:rsidR="00B6718C" w:rsidRPr="00B6718C" w:rsidRDefault="00B6718C" w:rsidP="00B6718C">
            <w:pPr>
              <w:jc w:val="center"/>
              <w:rPr>
                <w:b/>
                <w:bCs/>
              </w:rPr>
            </w:pPr>
            <w:r w:rsidRPr="00B6718C">
              <w:rPr>
                <w:b/>
                <w:bCs/>
              </w:rPr>
              <w:t>Estimated Cost</w:t>
            </w:r>
          </w:p>
        </w:tc>
        <w:tc>
          <w:tcPr>
            <w:tcW w:w="0" w:type="auto"/>
            <w:vAlign w:val="center"/>
            <w:hideMark/>
          </w:tcPr>
          <w:p w14:paraId="0A698561" w14:textId="77777777" w:rsidR="00B6718C" w:rsidRPr="00B6718C" w:rsidRDefault="00B6718C" w:rsidP="00B6718C">
            <w:pPr>
              <w:jc w:val="center"/>
              <w:rPr>
                <w:b/>
                <w:bCs/>
              </w:rPr>
            </w:pPr>
            <w:r w:rsidRPr="00B6718C">
              <w:rPr>
                <w:b/>
                <w:bCs/>
              </w:rPr>
              <w:t>Actual Cost</w:t>
            </w:r>
          </w:p>
        </w:tc>
        <w:tc>
          <w:tcPr>
            <w:tcW w:w="0" w:type="auto"/>
            <w:vAlign w:val="center"/>
            <w:hideMark/>
          </w:tcPr>
          <w:p w14:paraId="0D2E9848" w14:textId="77777777" w:rsidR="00B6718C" w:rsidRPr="00B6718C" w:rsidRDefault="00B6718C" w:rsidP="00B6718C">
            <w:pPr>
              <w:jc w:val="center"/>
              <w:rPr>
                <w:b/>
                <w:bCs/>
              </w:rPr>
            </w:pPr>
            <w:r w:rsidRPr="00B6718C">
              <w:rPr>
                <w:b/>
                <w:bCs/>
              </w:rPr>
              <w:t>Actual Use</w:t>
            </w:r>
          </w:p>
        </w:tc>
      </w:tr>
      <w:tr w:rsidR="00B63642" w:rsidRPr="00B6718C" w14:paraId="4EA26485" w14:textId="77777777" w:rsidTr="00B6718C">
        <w:trPr>
          <w:tblCellSpacing w:w="15" w:type="dxa"/>
        </w:trPr>
        <w:tc>
          <w:tcPr>
            <w:tcW w:w="0" w:type="auto"/>
            <w:vAlign w:val="center"/>
            <w:hideMark/>
          </w:tcPr>
          <w:p w14:paraId="19533F25" w14:textId="77777777" w:rsidR="00B6718C" w:rsidRPr="00B6718C" w:rsidRDefault="00B6718C" w:rsidP="00B6718C">
            <w:pPr>
              <w:jc w:val="center"/>
              <w:rPr>
                <w:b/>
                <w:bCs/>
              </w:rPr>
            </w:pPr>
          </w:p>
        </w:tc>
        <w:tc>
          <w:tcPr>
            <w:tcW w:w="0" w:type="auto"/>
            <w:vAlign w:val="center"/>
            <w:hideMark/>
          </w:tcPr>
          <w:p w14:paraId="29AA24C4" w14:textId="77777777" w:rsidR="00B6718C" w:rsidRPr="00B6718C" w:rsidRDefault="00B6718C" w:rsidP="00B6718C">
            <w:pPr>
              <w:jc w:val="right"/>
              <w:rPr>
                <w:b/>
                <w:bCs/>
              </w:rPr>
            </w:pPr>
            <w:r w:rsidRPr="00B6718C">
              <w:rPr>
                <w:b/>
                <w:bCs/>
              </w:rPr>
              <w:t>Total:</w:t>
            </w:r>
          </w:p>
        </w:tc>
        <w:tc>
          <w:tcPr>
            <w:tcW w:w="0" w:type="auto"/>
            <w:vAlign w:val="center"/>
            <w:hideMark/>
          </w:tcPr>
          <w:p w14:paraId="7F514120" w14:textId="45108DBE" w:rsidR="00B6718C" w:rsidRPr="00B6718C" w:rsidRDefault="00B6718C" w:rsidP="00B6718C">
            <w:pPr>
              <w:jc w:val="center"/>
              <w:rPr>
                <w:b/>
                <w:bCs/>
              </w:rPr>
            </w:pPr>
            <w:r w:rsidRPr="00B6718C">
              <w:rPr>
                <w:b/>
                <w:bCs/>
              </w:rPr>
              <w:t>$</w:t>
            </w:r>
            <w:r w:rsidR="001806CB">
              <w:rPr>
                <w:b/>
                <w:bCs/>
              </w:rPr>
              <w:t>86</w:t>
            </w:r>
            <w:r w:rsidRPr="00B6718C">
              <w:rPr>
                <w:b/>
                <w:bCs/>
              </w:rPr>
              <w:t>,000</w:t>
            </w:r>
          </w:p>
        </w:tc>
        <w:tc>
          <w:tcPr>
            <w:tcW w:w="0" w:type="auto"/>
            <w:vAlign w:val="center"/>
            <w:hideMark/>
          </w:tcPr>
          <w:p w14:paraId="6B3C653A" w14:textId="2A433118" w:rsidR="00B6718C" w:rsidRPr="00B6718C" w:rsidRDefault="00B6718C" w:rsidP="00B6718C">
            <w:pPr>
              <w:jc w:val="center"/>
              <w:rPr>
                <w:b/>
                <w:bCs/>
              </w:rPr>
            </w:pPr>
            <w:r w:rsidRPr="00B6718C">
              <w:rPr>
                <w:b/>
                <w:bCs/>
              </w:rPr>
              <w:t>$</w:t>
            </w:r>
            <w:r w:rsidR="001806CB">
              <w:rPr>
                <w:b/>
                <w:bCs/>
              </w:rPr>
              <w:t>69,505.35</w:t>
            </w:r>
          </w:p>
        </w:tc>
        <w:tc>
          <w:tcPr>
            <w:tcW w:w="0" w:type="auto"/>
            <w:vAlign w:val="center"/>
            <w:hideMark/>
          </w:tcPr>
          <w:p w14:paraId="070464F9" w14:textId="77777777" w:rsidR="00B6718C" w:rsidRPr="00B6718C" w:rsidRDefault="00B6718C" w:rsidP="00B6718C">
            <w:pPr>
              <w:jc w:val="center"/>
              <w:rPr>
                <w:b/>
                <w:bCs/>
              </w:rPr>
            </w:pPr>
          </w:p>
        </w:tc>
      </w:tr>
      <w:tr w:rsidR="00B63642" w:rsidRPr="00B6718C" w14:paraId="29E8E889" w14:textId="77777777" w:rsidTr="00B6718C">
        <w:trPr>
          <w:tblCellSpacing w:w="15" w:type="dxa"/>
        </w:trPr>
        <w:tc>
          <w:tcPr>
            <w:tcW w:w="0" w:type="auto"/>
            <w:vAlign w:val="center"/>
            <w:hideMark/>
          </w:tcPr>
          <w:p w14:paraId="46F727C5" w14:textId="77777777" w:rsidR="00B6718C" w:rsidRPr="00B6718C" w:rsidRDefault="00B6718C" w:rsidP="00B6718C">
            <w:r w:rsidRPr="00B6718C">
              <w:t>Salaries and Employee Benefits (100 and 200)</w:t>
            </w:r>
          </w:p>
        </w:tc>
        <w:tc>
          <w:tcPr>
            <w:tcW w:w="0" w:type="auto"/>
            <w:vAlign w:val="center"/>
            <w:hideMark/>
          </w:tcPr>
          <w:p w14:paraId="12BD8829" w14:textId="77777777" w:rsidR="00B6718C" w:rsidRPr="00B6718C" w:rsidRDefault="00B6718C" w:rsidP="00B6718C">
            <w:pPr>
              <w:spacing w:before="100" w:beforeAutospacing="1" w:after="100" w:afterAutospacing="1"/>
            </w:pPr>
            <w:r w:rsidRPr="00B6718C">
              <w:t xml:space="preserve">Hire classroom assistants to provide special activities (library, PE, computer, art) so teachers are free to conduct intervention &amp; enrichment support for reading and writing in grades K-6. Hire one computer aide to facilitate writing and testing in the computer lab. Hire substitutes to cover classes so teachers can participate in professional </w:t>
            </w:r>
            <w:r w:rsidRPr="00B6718C">
              <w:lastRenderedPageBreak/>
              <w:t>development and collaboration opportunities.</w:t>
            </w:r>
          </w:p>
        </w:tc>
        <w:tc>
          <w:tcPr>
            <w:tcW w:w="0" w:type="auto"/>
            <w:vAlign w:val="center"/>
            <w:hideMark/>
          </w:tcPr>
          <w:p w14:paraId="0C1D4D56" w14:textId="02B3731C" w:rsidR="00B6718C" w:rsidRPr="00B6718C" w:rsidRDefault="00B6718C" w:rsidP="00B6718C">
            <w:r w:rsidRPr="00B6718C">
              <w:lastRenderedPageBreak/>
              <w:t>$</w:t>
            </w:r>
            <w:r w:rsidR="00B63642">
              <w:t>79</w:t>
            </w:r>
            <w:r w:rsidRPr="00B6718C">
              <w:t>,000</w:t>
            </w:r>
          </w:p>
        </w:tc>
        <w:tc>
          <w:tcPr>
            <w:tcW w:w="0" w:type="auto"/>
            <w:vAlign w:val="center"/>
            <w:hideMark/>
          </w:tcPr>
          <w:p w14:paraId="5B2C97CF" w14:textId="2033BBE7" w:rsidR="00B6718C" w:rsidRPr="00B6718C" w:rsidRDefault="00B6718C" w:rsidP="00B6718C">
            <w:r w:rsidRPr="00B6718C">
              <w:t>$</w:t>
            </w:r>
            <w:r w:rsidR="00B63642">
              <w:t>38,879.83</w:t>
            </w:r>
          </w:p>
        </w:tc>
        <w:tc>
          <w:tcPr>
            <w:tcW w:w="0" w:type="auto"/>
            <w:vAlign w:val="center"/>
            <w:hideMark/>
          </w:tcPr>
          <w:p w14:paraId="58C8C98C" w14:textId="3714BBE9" w:rsidR="00B6718C" w:rsidRPr="00B6718C" w:rsidRDefault="0032351C" w:rsidP="00B6718C">
            <w:pPr>
              <w:spacing w:before="100" w:beforeAutospacing="1" w:after="100" w:afterAutospacing="1"/>
            </w:pPr>
            <w:r>
              <w:t xml:space="preserve">          </w:t>
            </w:r>
            <w:r w:rsidR="00B6718C" w:rsidRPr="00B6718C">
              <w:t>As Described</w:t>
            </w:r>
          </w:p>
        </w:tc>
      </w:tr>
      <w:tr w:rsidR="00B63642" w:rsidRPr="00B6718C" w14:paraId="64803941" w14:textId="77777777" w:rsidTr="00B6718C">
        <w:trPr>
          <w:tblCellSpacing w:w="15" w:type="dxa"/>
        </w:trPr>
        <w:tc>
          <w:tcPr>
            <w:tcW w:w="0" w:type="auto"/>
            <w:vAlign w:val="center"/>
            <w:hideMark/>
          </w:tcPr>
          <w:p w14:paraId="672DA017" w14:textId="77777777" w:rsidR="00B6718C" w:rsidRPr="00B6718C" w:rsidRDefault="00B6718C" w:rsidP="00B6718C">
            <w:r w:rsidRPr="00B6718C">
              <w:t>Professional and Technical Services (300)</w:t>
            </w:r>
          </w:p>
        </w:tc>
        <w:tc>
          <w:tcPr>
            <w:tcW w:w="0" w:type="auto"/>
            <w:vAlign w:val="center"/>
            <w:hideMark/>
          </w:tcPr>
          <w:p w14:paraId="5C6387C4" w14:textId="77777777" w:rsidR="00B6718C" w:rsidRPr="00B6718C" w:rsidRDefault="00B6718C" w:rsidP="00B6718C">
            <w:pPr>
              <w:spacing w:before="100" w:beforeAutospacing="1" w:after="100" w:afterAutospacing="1"/>
            </w:pPr>
            <w:r w:rsidRPr="00B6718C">
              <w:t>Registration costs for teachers to attend professional workshops/conferences.</w:t>
            </w:r>
          </w:p>
        </w:tc>
        <w:tc>
          <w:tcPr>
            <w:tcW w:w="0" w:type="auto"/>
            <w:vAlign w:val="center"/>
            <w:hideMark/>
          </w:tcPr>
          <w:p w14:paraId="715C5C3E" w14:textId="06CCFF46" w:rsidR="00B6718C" w:rsidRPr="00B6718C" w:rsidRDefault="00B6718C" w:rsidP="00B6718C">
            <w:r w:rsidRPr="00B6718C">
              <w:t>$</w:t>
            </w:r>
            <w:r w:rsidR="00B63642">
              <w:t>7000</w:t>
            </w:r>
          </w:p>
        </w:tc>
        <w:tc>
          <w:tcPr>
            <w:tcW w:w="0" w:type="auto"/>
            <w:vAlign w:val="center"/>
            <w:hideMark/>
          </w:tcPr>
          <w:p w14:paraId="7F4BA1E4" w14:textId="0169CB38" w:rsidR="00B6718C" w:rsidRPr="00B6718C" w:rsidRDefault="00B6718C" w:rsidP="00B6718C">
            <w:r w:rsidRPr="00B6718C">
              <w:t>$</w:t>
            </w:r>
            <w:r w:rsidR="00B63642">
              <w:t>0</w:t>
            </w:r>
          </w:p>
        </w:tc>
        <w:tc>
          <w:tcPr>
            <w:tcW w:w="0" w:type="auto"/>
            <w:vAlign w:val="center"/>
            <w:hideMark/>
          </w:tcPr>
          <w:p w14:paraId="138EB346" w14:textId="1256CD74" w:rsidR="00B6718C" w:rsidRPr="00B6718C" w:rsidRDefault="00B63642" w:rsidP="00B6718C">
            <w:pPr>
              <w:spacing w:before="100" w:beforeAutospacing="1" w:after="100" w:afterAutospacing="1"/>
            </w:pPr>
            <w:r>
              <w:t>We did not us any Land Trust funds for workshops/conferences.</w:t>
            </w:r>
          </w:p>
        </w:tc>
      </w:tr>
    </w:tbl>
    <w:p w14:paraId="645C471E" w14:textId="5076A76D" w:rsidR="00B6718C" w:rsidRPr="00B6718C" w:rsidRDefault="0062473B" w:rsidP="00B6718C">
      <w:r>
        <w:rPr>
          <w:noProof/>
        </w:rPr>
        <w:pict w14:anchorId="417D6885">
          <v:rect id="_x0000_i1026" alt="" style="width:468pt;height:.05pt;mso-width-percent:0;mso-height-percent:0;mso-width-percent:0;mso-height-percent:0" o:hralign="center" o:hrstd="t" o:hr="t" fillcolor="#a0a0a0" stroked="f"/>
        </w:pict>
      </w:r>
    </w:p>
    <w:p w14:paraId="5E93FACE" w14:textId="77777777" w:rsidR="00A17A4B" w:rsidRPr="00A17A4B" w:rsidRDefault="00A17A4B" w:rsidP="00A17A4B">
      <w:pPr>
        <w:rPr>
          <w:b/>
          <w:bCs/>
        </w:rPr>
      </w:pPr>
      <w:r w:rsidRPr="00A17A4B">
        <w:rPr>
          <w:b/>
          <w:bCs/>
        </w:rPr>
        <w:t xml:space="preserve">Amendment #1 </w:t>
      </w:r>
    </w:p>
    <w:p w14:paraId="6E098B32" w14:textId="77777777" w:rsidR="00A17A4B" w:rsidRDefault="00A17A4B" w:rsidP="00A17A4B">
      <w:r>
        <w:t>Explanation for Amendment</w:t>
      </w:r>
    </w:p>
    <w:p w14:paraId="7F2DFF9C" w14:textId="12FFFDD1" w:rsidR="00A17A4B" w:rsidRDefault="00A17A4B" w:rsidP="00A17A4B">
      <w:pPr>
        <w:ind w:left="720"/>
      </w:pPr>
      <w:r>
        <w:t>Under the section Funding Changes, we want to add 'textbooks and materials' to the listed use of any additional funds to help implement the Land Trust Plan goals.</w:t>
      </w:r>
    </w:p>
    <w:p w14:paraId="01B90795" w14:textId="32648BA3" w:rsidR="00A17A4B" w:rsidRDefault="00A17A4B" w:rsidP="00A17A4B">
      <w:pPr>
        <w:ind w:left="720"/>
      </w:pPr>
    </w:p>
    <w:p w14:paraId="22B40D04" w14:textId="77777777" w:rsidR="00A17A4B" w:rsidRDefault="0062473B" w:rsidP="00A17A4B">
      <w:r>
        <w:rPr>
          <w:noProof/>
        </w:rPr>
        <w:pict w14:anchorId="44DFF3AD">
          <v:rect id="_x0000_i1025" alt="" style="width:468pt;height:.05pt;mso-width-percent:0;mso-height-percent:0;mso-width-percent:0;mso-height-percent:0" o:hralign="center" o:hrstd="t" o:hr="t" fillcolor="#a0a0a0" stroked="f"/>
        </w:pict>
      </w:r>
    </w:p>
    <w:p w14:paraId="70642A57" w14:textId="25BF0CD2" w:rsidR="00A17A4B" w:rsidRDefault="00A17A4B" w:rsidP="00A17A4B">
      <w:pPr>
        <w:pStyle w:val="ng-star-inserted"/>
        <w:rPr>
          <w:rStyle w:val="Strong"/>
        </w:rPr>
      </w:pPr>
      <w:r>
        <w:rPr>
          <w:rStyle w:val="Strong"/>
        </w:rPr>
        <w:t>Please explain how the amendment was implemented and the results for student improvement.</w:t>
      </w:r>
    </w:p>
    <w:p w14:paraId="2C5A3188" w14:textId="1812F93A" w:rsidR="00A17A4B" w:rsidRDefault="00A17A4B" w:rsidP="00A17A4B">
      <w:pPr>
        <w:ind w:left="720"/>
      </w:pPr>
      <w:r>
        <w:t>We used additional funds as outlined in the above amendment to purchase new math textbooks</w:t>
      </w:r>
      <w:r>
        <w:t xml:space="preserve"> for grades 1</w:t>
      </w:r>
      <w:r w:rsidRPr="00A17A4B">
        <w:rPr>
          <w:vertAlign w:val="superscript"/>
        </w:rPr>
        <w:t>st</w:t>
      </w:r>
      <w:r>
        <w:rPr>
          <w:vertAlign w:val="superscript"/>
        </w:rPr>
        <w:t xml:space="preserve"> </w:t>
      </w:r>
      <w:r>
        <w:t>- 5</w:t>
      </w:r>
      <w:r w:rsidRPr="00A17A4B">
        <w:rPr>
          <w:vertAlign w:val="superscript"/>
        </w:rPr>
        <w:t>th</w:t>
      </w:r>
      <w:r>
        <w:t>.</w:t>
      </w:r>
    </w:p>
    <w:p w14:paraId="2D5B8DC3" w14:textId="4B544F39" w:rsidR="00A17A4B" w:rsidRDefault="00A17A4B" w:rsidP="00A17A4B">
      <w:pPr>
        <w:pStyle w:val="ng-star-inserted"/>
      </w:pPr>
      <w:r>
        <w:t>_____________________________________________________________________________</w:t>
      </w:r>
    </w:p>
    <w:p w14:paraId="3EB76C31" w14:textId="77777777" w:rsidR="00B6718C" w:rsidRPr="00B6718C" w:rsidRDefault="00B6718C" w:rsidP="00B6718C">
      <w:pPr>
        <w:spacing w:before="100" w:beforeAutospacing="1" w:after="100" w:afterAutospacing="1"/>
        <w:outlineLvl w:val="2"/>
        <w:rPr>
          <w:b/>
          <w:bCs/>
          <w:sz w:val="27"/>
          <w:szCs w:val="27"/>
        </w:rPr>
      </w:pPr>
      <w:r w:rsidRPr="00B6718C">
        <w:rPr>
          <w:b/>
          <w:bCs/>
          <w:sz w:val="27"/>
          <w:szCs w:val="27"/>
        </w:rPr>
        <w:t xml:space="preserve">Increased Distribution (and Unplanned Expenditures) </w:t>
      </w:r>
    </w:p>
    <w:p w14:paraId="1DBE62DA" w14:textId="77777777" w:rsidR="00B6718C" w:rsidRPr="00B6718C" w:rsidRDefault="00B6718C" w:rsidP="00B6718C">
      <w:pPr>
        <w:spacing w:before="100" w:beforeAutospacing="1" w:after="100" w:afterAutospacing="1"/>
      </w:pPr>
      <w:r w:rsidRPr="00B6718C">
        <w:rPr>
          <w:b/>
          <w:bCs/>
        </w:rPr>
        <w:t>The school plan describes how additional funds exceeding the estimated distribution would be spent. This is the description.</w:t>
      </w:r>
    </w:p>
    <w:p w14:paraId="03257049" w14:textId="77777777" w:rsidR="00A17A4B" w:rsidRDefault="00A17A4B" w:rsidP="00A17A4B">
      <w:r>
        <w:t xml:space="preserve">Should we have additional funds, they will be spent on hiring additional assistants, technology devices, </w:t>
      </w:r>
      <w:proofErr w:type="gramStart"/>
      <w:r>
        <w:t>curriculum based</w:t>
      </w:r>
      <w:proofErr w:type="gramEnd"/>
      <w:r>
        <w:t xml:space="preserve"> assemblies, additional PD and planning time for teachers. All expenditures will be designed to support reading, writing and math instruction, and provide academic focused leadership training and opportunities for students and teachers.</w:t>
      </w:r>
    </w:p>
    <w:p w14:paraId="410B2662" w14:textId="77777777" w:rsidR="00B6718C" w:rsidRPr="00B6718C" w:rsidRDefault="00B6718C" w:rsidP="00B6718C">
      <w:pPr>
        <w:spacing w:before="100" w:beforeAutospacing="1" w:after="100" w:afterAutospacing="1"/>
      </w:pPr>
      <w:r w:rsidRPr="00B6718C">
        <w:rPr>
          <w:b/>
          <w:bCs/>
        </w:rPr>
        <w:t>Description of how any additional funds exceeding the estimated distribution were actually spent.</w:t>
      </w:r>
    </w:p>
    <w:p w14:paraId="63CC629A" w14:textId="77777777" w:rsidR="00B6718C" w:rsidRPr="00B6718C" w:rsidRDefault="00B6718C" w:rsidP="00B6718C">
      <w:pPr>
        <w:spacing w:before="100" w:beforeAutospacing="1" w:after="100" w:afterAutospacing="1"/>
      </w:pPr>
      <w:r w:rsidRPr="00B6718C">
        <w:t xml:space="preserve">No additional funds exceeding the estimated distribution were spent. </w:t>
      </w:r>
    </w:p>
    <w:p w14:paraId="32EFA874" w14:textId="77777777" w:rsidR="00B6718C" w:rsidRPr="00B6718C" w:rsidRDefault="00B6718C" w:rsidP="00B6718C">
      <w:pPr>
        <w:spacing w:before="100" w:beforeAutospacing="1" w:after="100" w:afterAutospacing="1"/>
        <w:outlineLvl w:val="2"/>
        <w:rPr>
          <w:b/>
          <w:bCs/>
          <w:sz w:val="27"/>
          <w:szCs w:val="27"/>
        </w:rPr>
      </w:pPr>
      <w:r w:rsidRPr="00B6718C">
        <w:rPr>
          <w:b/>
          <w:bCs/>
          <w:sz w:val="27"/>
          <w:szCs w:val="27"/>
        </w:rPr>
        <w:t xml:space="preserve">Publicity </w:t>
      </w:r>
    </w:p>
    <w:p w14:paraId="2F1E434F" w14:textId="77777777" w:rsidR="00B6718C" w:rsidRPr="00B6718C" w:rsidRDefault="00B6718C" w:rsidP="00B6718C">
      <w:pPr>
        <w:spacing w:before="100" w:beforeAutospacing="1" w:after="100" w:afterAutospacing="1"/>
      </w:pPr>
      <w:r w:rsidRPr="00B6718C">
        <w:rPr>
          <w:b/>
          <w:bCs/>
        </w:rPr>
        <w:t>The following items are the proposed methods of how the Plan would be publicized to the community:</w:t>
      </w:r>
    </w:p>
    <w:p w14:paraId="3708E705" w14:textId="77777777" w:rsidR="00B6718C" w:rsidRPr="00B6718C" w:rsidRDefault="00B6718C" w:rsidP="00B6718C">
      <w:pPr>
        <w:numPr>
          <w:ilvl w:val="0"/>
          <w:numId w:val="3"/>
        </w:numPr>
        <w:spacing w:before="100" w:beforeAutospacing="1" w:after="100" w:afterAutospacing="1"/>
      </w:pPr>
      <w:r w:rsidRPr="00B6718C">
        <w:lastRenderedPageBreak/>
        <w:t>School newsletter</w:t>
      </w:r>
    </w:p>
    <w:p w14:paraId="6B9382EE" w14:textId="77777777" w:rsidR="00B6718C" w:rsidRPr="00B6718C" w:rsidRDefault="00B6718C" w:rsidP="00B6718C">
      <w:pPr>
        <w:numPr>
          <w:ilvl w:val="0"/>
          <w:numId w:val="3"/>
        </w:numPr>
        <w:spacing w:before="100" w:beforeAutospacing="1" w:after="100" w:afterAutospacing="1"/>
      </w:pPr>
      <w:r w:rsidRPr="00B6718C">
        <w:t>School website</w:t>
      </w:r>
    </w:p>
    <w:p w14:paraId="1512D5AE" w14:textId="77777777" w:rsidR="00B6718C" w:rsidRPr="00B6718C" w:rsidRDefault="00B6718C" w:rsidP="00B6718C">
      <w:pPr>
        <w:spacing w:before="100" w:beforeAutospacing="1" w:after="100" w:afterAutospacing="1"/>
      </w:pPr>
      <w:r w:rsidRPr="00B6718C">
        <w:rPr>
          <w:b/>
          <w:bCs/>
        </w:rPr>
        <w:t xml:space="preserve">The school plan was actually publicized to the community in the following way(s): </w:t>
      </w:r>
    </w:p>
    <w:p w14:paraId="0E9C3960" w14:textId="77777777" w:rsidR="00B6718C" w:rsidRPr="00B6718C" w:rsidRDefault="00B6718C" w:rsidP="00B6718C">
      <w:pPr>
        <w:numPr>
          <w:ilvl w:val="0"/>
          <w:numId w:val="4"/>
        </w:numPr>
        <w:spacing w:before="100" w:beforeAutospacing="1" w:after="100" w:afterAutospacing="1"/>
      </w:pPr>
      <w:r w:rsidRPr="00B6718C">
        <w:t>School newsletter</w:t>
      </w:r>
    </w:p>
    <w:p w14:paraId="1A51BE17" w14:textId="77777777" w:rsidR="00B6718C" w:rsidRPr="00B6718C" w:rsidRDefault="00B6718C" w:rsidP="00B6718C">
      <w:pPr>
        <w:numPr>
          <w:ilvl w:val="0"/>
          <w:numId w:val="4"/>
        </w:numPr>
        <w:spacing w:before="100" w:beforeAutospacing="1" w:after="100" w:afterAutospacing="1"/>
      </w:pPr>
      <w:r w:rsidRPr="00B6718C">
        <w:t>School website</w:t>
      </w:r>
    </w:p>
    <w:p w14:paraId="4CF64442" w14:textId="77777777" w:rsidR="00B6718C" w:rsidRPr="00B6718C" w:rsidRDefault="00B6718C" w:rsidP="00B6718C">
      <w:pPr>
        <w:spacing w:before="100" w:beforeAutospacing="1" w:after="100" w:afterAutospacing="1"/>
        <w:outlineLvl w:val="2"/>
        <w:rPr>
          <w:b/>
          <w:bCs/>
          <w:sz w:val="27"/>
          <w:szCs w:val="27"/>
        </w:rPr>
      </w:pPr>
      <w:r w:rsidRPr="00B6718C">
        <w:rPr>
          <w:b/>
          <w:bCs/>
          <w:sz w:val="27"/>
          <w:szCs w:val="27"/>
        </w:rPr>
        <w:t>Policy Makers</w:t>
      </w:r>
    </w:p>
    <w:p w14:paraId="1EA571E5" w14:textId="77777777" w:rsidR="00B6718C" w:rsidRPr="00B6718C" w:rsidRDefault="00B6718C" w:rsidP="00B6718C">
      <w:pPr>
        <w:spacing w:before="100" w:beforeAutospacing="1" w:after="100" w:afterAutospacing="1"/>
      </w:pPr>
      <w:r w:rsidRPr="00B6718C">
        <w:t>The school community council has communicated with the following policy makers about the School LAND Trust Program. Communication with Policy makers is encouraged and recommended. It is not required.</w:t>
      </w:r>
    </w:p>
    <w:p w14:paraId="4C0F1078" w14:textId="77777777" w:rsidR="00B6718C" w:rsidRPr="00B6718C" w:rsidRDefault="00B6718C" w:rsidP="00B6718C">
      <w:r w:rsidRPr="00B6718C">
        <w:t>State Leaders</w:t>
      </w:r>
    </w:p>
    <w:p w14:paraId="78F7A0DC" w14:textId="77777777" w:rsidR="00B6718C" w:rsidRPr="00B6718C" w:rsidRDefault="00B6718C" w:rsidP="00B6718C">
      <w:pPr>
        <w:ind w:left="720"/>
      </w:pPr>
      <w:r w:rsidRPr="00B6718C">
        <w:t>Trust Lands Administration</w:t>
      </w:r>
    </w:p>
    <w:p w14:paraId="4EE30CE2" w14:textId="77777777" w:rsidR="00B6718C" w:rsidRPr="00B6718C" w:rsidRDefault="00B6718C" w:rsidP="00B6718C">
      <w:pPr>
        <w:spacing w:before="100" w:beforeAutospacing="1" w:after="100" w:afterAutospacing="1"/>
        <w:outlineLvl w:val="2"/>
        <w:rPr>
          <w:b/>
          <w:bCs/>
          <w:sz w:val="27"/>
          <w:szCs w:val="27"/>
        </w:rPr>
      </w:pPr>
      <w:r w:rsidRPr="00B6718C">
        <w:rPr>
          <w:b/>
          <w:bCs/>
          <w:sz w:val="27"/>
          <w:szCs w:val="27"/>
        </w:rPr>
        <w:t>Summary Posting Date</w:t>
      </w:r>
    </w:p>
    <w:p w14:paraId="777228C5" w14:textId="196CB1B7" w:rsidR="00B6718C" w:rsidRPr="00B6718C" w:rsidRDefault="00B6718C" w:rsidP="00B6718C">
      <w:pPr>
        <w:spacing w:before="100" w:beforeAutospacing="1" w:after="100" w:afterAutospacing="1"/>
      </w:pPr>
      <w:r w:rsidRPr="00B6718C">
        <w:t>A summary of this Final Report w</w:t>
      </w:r>
      <w:r w:rsidR="00A17A4B">
        <w:t>ill be</w:t>
      </w:r>
      <w:r w:rsidRPr="00B6718C">
        <w:t xml:space="preserve"> provided to parents and posted on the school website on </w:t>
      </w:r>
      <w:r w:rsidR="004A19F9">
        <w:t xml:space="preserve">approximately </w:t>
      </w:r>
      <w:r w:rsidR="00A17A4B">
        <w:rPr>
          <w:b/>
          <w:bCs/>
        </w:rPr>
        <w:t>2021-</w:t>
      </w:r>
      <w:r w:rsidR="004A19F9">
        <w:rPr>
          <w:b/>
          <w:bCs/>
        </w:rPr>
        <w:t>04-30</w:t>
      </w:r>
      <w:r>
        <w:rPr>
          <w:b/>
          <w:bCs/>
        </w:rPr>
        <w:t>.</w:t>
      </w:r>
    </w:p>
    <w:p w14:paraId="7192F244" w14:textId="77777777" w:rsidR="00B6718C" w:rsidRPr="00B6718C" w:rsidRDefault="00B6718C" w:rsidP="00B6718C">
      <w:pPr>
        <w:spacing w:before="100" w:beforeAutospacing="1" w:after="100" w:afterAutospacing="1"/>
        <w:outlineLvl w:val="1"/>
        <w:rPr>
          <w:b/>
          <w:bCs/>
          <w:sz w:val="36"/>
          <w:szCs w:val="36"/>
        </w:rPr>
      </w:pPr>
      <w:r w:rsidRPr="00B6718C">
        <w:rPr>
          <w:b/>
          <w:bCs/>
          <w:sz w:val="36"/>
          <w:szCs w:val="36"/>
        </w:rPr>
        <w:t>Council Plan Approvals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6"/>
        <w:gridCol w:w="2434"/>
        <w:gridCol w:w="1694"/>
        <w:gridCol w:w="1195"/>
      </w:tblGrid>
      <w:tr w:rsidR="00B6718C" w:rsidRPr="00B6718C" w14:paraId="1A34C5ED" w14:textId="77777777" w:rsidTr="00B6718C">
        <w:trPr>
          <w:tblHeader/>
          <w:tblCellSpacing w:w="15" w:type="dxa"/>
        </w:trPr>
        <w:tc>
          <w:tcPr>
            <w:tcW w:w="0" w:type="auto"/>
            <w:vAlign w:val="center"/>
            <w:hideMark/>
          </w:tcPr>
          <w:p w14:paraId="2D651FB4" w14:textId="77777777" w:rsidR="00B6718C" w:rsidRPr="00B6718C" w:rsidRDefault="00B6718C" w:rsidP="00B6718C">
            <w:pPr>
              <w:jc w:val="center"/>
              <w:rPr>
                <w:b/>
                <w:bCs/>
              </w:rPr>
            </w:pPr>
            <w:r w:rsidRPr="00B6718C">
              <w:rPr>
                <w:b/>
                <w:bCs/>
              </w:rPr>
              <w:t>Number Approved</w:t>
            </w:r>
          </w:p>
        </w:tc>
        <w:tc>
          <w:tcPr>
            <w:tcW w:w="0" w:type="auto"/>
            <w:vAlign w:val="center"/>
            <w:hideMark/>
          </w:tcPr>
          <w:p w14:paraId="1B7DFFC1" w14:textId="77777777" w:rsidR="00B6718C" w:rsidRPr="00B6718C" w:rsidRDefault="00B6718C" w:rsidP="00B6718C">
            <w:pPr>
              <w:jc w:val="center"/>
              <w:rPr>
                <w:b/>
                <w:bCs/>
              </w:rPr>
            </w:pPr>
            <w:r w:rsidRPr="00B6718C">
              <w:rPr>
                <w:b/>
                <w:bCs/>
              </w:rPr>
              <w:t>Number Not Approved</w:t>
            </w:r>
          </w:p>
        </w:tc>
        <w:tc>
          <w:tcPr>
            <w:tcW w:w="0" w:type="auto"/>
            <w:vAlign w:val="center"/>
            <w:hideMark/>
          </w:tcPr>
          <w:p w14:paraId="4BC94DE7" w14:textId="77777777" w:rsidR="00B6718C" w:rsidRPr="00B6718C" w:rsidRDefault="00B6718C" w:rsidP="00B6718C">
            <w:pPr>
              <w:jc w:val="center"/>
              <w:rPr>
                <w:b/>
                <w:bCs/>
              </w:rPr>
            </w:pPr>
            <w:r w:rsidRPr="00B6718C">
              <w:rPr>
                <w:b/>
                <w:bCs/>
              </w:rPr>
              <w:t>Number Absent</w:t>
            </w:r>
          </w:p>
        </w:tc>
        <w:tc>
          <w:tcPr>
            <w:tcW w:w="0" w:type="auto"/>
            <w:vAlign w:val="center"/>
            <w:hideMark/>
          </w:tcPr>
          <w:p w14:paraId="04BE7901" w14:textId="77777777" w:rsidR="00B6718C" w:rsidRPr="00B6718C" w:rsidRDefault="00B6718C" w:rsidP="00B6718C">
            <w:pPr>
              <w:jc w:val="center"/>
              <w:rPr>
                <w:b/>
                <w:bCs/>
              </w:rPr>
            </w:pPr>
            <w:r w:rsidRPr="00B6718C">
              <w:rPr>
                <w:b/>
                <w:bCs/>
              </w:rPr>
              <w:t>Vote Date</w:t>
            </w:r>
          </w:p>
        </w:tc>
      </w:tr>
      <w:tr w:rsidR="00B6718C" w:rsidRPr="00B6718C" w14:paraId="4A4B0FF6" w14:textId="77777777" w:rsidTr="00B6718C">
        <w:trPr>
          <w:tblCellSpacing w:w="15" w:type="dxa"/>
        </w:trPr>
        <w:tc>
          <w:tcPr>
            <w:tcW w:w="0" w:type="auto"/>
            <w:vAlign w:val="center"/>
            <w:hideMark/>
          </w:tcPr>
          <w:p w14:paraId="7599CF2A" w14:textId="4D688DD1" w:rsidR="00B6718C" w:rsidRPr="00B6718C" w:rsidRDefault="00A17A4B" w:rsidP="00B6718C">
            <w:r>
              <w:t>5</w:t>
            </w:r>
          </w:p>
        </w:tc>
        <w:tc>
          <w:tcPr>
            <w:tcW w:w="0" w:type="auto"/>
            <w:vAlign w:val="center"/>
            <w:hideMark/>
          </w:tcPr>
          <w:p w14:paraId="28AD75B2" w14:textId="77777777" w:rsidR="00B6718C" w:rsidRPr="00B6718C" w:rsidRDefault="00B6718C" w:rsidP="00B6718C">
            <w:r w:rsidRPr="00B6718C">
              <w:t>0</w:t>
            </w:r>
          </w:p>
        </w:tc>
        <w:tc>
          <w:tcPr>
            <w:tcW w:w="0" w:type="auto"/>
            <w:vAlign w:val="center"/>
            <w:hideMark/>
          </w:tcPr>
          <w:p w14:paraId="2188F5D2" w14:textId="33E41813" w:rsidR="00B6718C" w:rsidRPr="00B6718C" w:rsidRDefault="00A17A4B" w:rsidP="00B6718C">
            <w:r>
              <w:t>2</w:t>
            </w:r>
          </w:p>
        </w:tc>
        <w:tc>
          <w:tcPr>
            <w:tcW w:w="0" w:type="auto"/>
            <w:vAlign w:val="center"/>
            <w:hideMark/>
          </w:tcPr>
          <w:p w14:paraId="1E4B500F" w14:textId="3767F99E" w:rsidR="00B6718C" w:rsidRPr="00B6718C" w:rsidRDefault="00B6718C" w:rsidP="00B6718C">
            <w:r w:rsidRPr="00B6718C">
              <w:t>20</w:t>
            </w:r>
            <w:r w:rsidR="00E01C06">
              <w:t>20</w:t>
            </w:r>
            <w:r w:rsidRPr="00B6718C">
              <w:t>-03-2</w:t>
            </w:r>
            <w:r w:rsidR="00A17A4B">
              <w:t>2</w:t>
            </w:r>
          </w:p>
        </w:tc>
      </w:tr>
    </w:tbl>
    <w:p w14:paraId="4FE2F4C9" w14:textId="77777777" w:rsidR="00870682" w:rsidRDefault="00870682"/>
    <w:sectPr w:rsidR="00870682" w:rsidSect="009C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65670"/>
    <w:multiLevelType w:val="multilevel"/>
    <w:tmpl w:val="A60E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A46E9"/>
    <w:multiLevelType w:val="multilevel"/>
    <w:tmpl w:val="37C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851D94"/>
    <w:multiLevelType w:val="multilevel"/>
    <w:tmpl w:val="D0FC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C7B93"/>
    <w:multiLevelType w:val="multilevel"/>
    <w:tmpl w:val="FE0C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3334D"/>
    <w:multiLevelType w:val="multilevel"/>
    <w:tmpl w:val="C31C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0F3C60"/>
    <w:multiLevelType w:val="multilevel"/>
    <w:tmpl w:val="F8F6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8C"/>
    <w:rsid w:val="00016780"/>
    <w:rsid w:val="000818C5"/>
    <w:rsid w:val="001806CB"/>
    <w:rsid w:val="001A11D6"/>
    <w:rsid w:val="0032351C"/>
    <w:rsid w:val="0032668C"/>
    <w:rsid w:val="00360159"/>
    <w:rsid w:val="004A19F9"/>
    <w:rsid w:val="00541FAF"/>
    <w:rsid w:val="0062473B"/>
    <w:rsid w:val="00643AB7"/>
    <w:rsid w:val="006E562A"/>
    <w:rsid w:val="00820E19"/>
    <w:rsid w:val="008640B3"/>
    <w:rsid w:val="00870682"/>
    <w:rsid w:val="008F2542"/>
    <w:rsid w:val="009C2B2F"/>
    <w:rsid w:val="009F4CD7"/>
    <w:rsid w:val="00A17A4B"/>
    <w:rsid w:val="00A430CD"/>
    <w:rsid w:val="00AD32E9"/>
    <w:rsid w:val="00B63642"/>
    <w:rsid w:val="00B6718C"/>
    <w:rsid w:val="00C64686"/>
    <w:rsid w:val="00C83B3C"/>
    <w:rsid w:val="00DB25F6"/>
    <w:rsid w:val="00E0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0499"/>
  <w15:chartTrackingRefBased/>
  <w15:docId w15:val="{CEDB1A5E-AA9F-0F4F-848D-4C9F003D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6780"/>
    <w:rPr>
      <w:rFonts w:ascii="Times New Roman" w:eastAsia="Times New Roman" w:hAnsi="Times New Roman" w:cs="Times New Roman"/>
    </w:rPr>
  </w:style>
  <w:style w:type="paragraph" w:styleId="Heading1">
    <w:name w:val="heading 1"/>
    <w:basedOn w:val="Normal"/>
    <w:link w:val="Heading1Char"/>
    <w:uiPriority w:val="9"/>
    <w:qFormat/>
    <w:rsid w:val="00B6718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6718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671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1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71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71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718C"/>
    <w:pPr>
      <w:spacing w:before="100" w:beforeAutospacing="1" w:after="100" w:afterAutospacing="1"/>
    </w:pPr>
  </w:style>
  <w:style w:type="paragraph" w:customStyle="1" w:styleId="buttons">
    <w:name w:val="buttons"/>
    <w:basedOn w:val="Normal"/>
    <w:rsid w:val="00B6718C"/>
    <w:pPr>
      <w:spacing w:before="100" w:beforeAutospacing="1" w:after="100" w:afterAutospacing="1"/>
    </w:pPr>
  </w:style>
  <w:style w:type="character" w:styleId="Hyperlink">
    <w:name w:val="Hyperlink"/>
    <w:basedOn w:val="DefaultParagraphFont"/>
    <w:uiPriority w:val="99"/>
    <w:semiHidden/>
    <w:unhideWhenUsed/>
    <w:rsid w:val="00B6718C"/>
    <w:rPr>
      <w:color w:val="0000FF"/>
      <w:u w:val="single"/>
    </w:rPr>
  </w:style>
  <w:style w:type="character" w:styleId="Strong">
    <w:name w:val="Strong"/>
    <w:basedOn w:val="DefaultParagraphFont"/>
    <w:uiPriority w:val="22"/>
    <w:qFormat/>
    <w:rsid w:val="00B6718C"/>
    <w:rPr>
      <w:b/>
      <w:bCs/>
    </w:rPr>
  </w:style>
  <w:style w:type="paragraph" w:styleId="HTMLPreformatted">
    <w:name w:val="HTML Preformatted"/>
    <w:basedOn w:val="Normal"/>
    <w:link w:val="HTMLPreformattedChar"/>
    <w:uiPriority w:val="99"/>
    <w:unhideWhenUsed/>
    <w:rsid w:val="00B6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718C"/>
    <w:rPr>
      <w:rFonts w:ascii="Courier New" w:eastAsia="Times New Roman" w:hAnsi="Courier New" w:cs="Courier New"/>
      <w:sz w:val="20"/>
      <w:szCs w:val="20"/>
    </w:rPr>
  </w:style>
  <w:style w:type="character" w:styleId="Emphasis">
    <w:name w:val="Emphasis"/>
    <w:basedOn w:val="DefaultParagraphFont"/>
    <w:uiPriority w:val="20"/>
    <w:qFormat/>
    <w:rsid w:val="00B6718C"/>
    <w:rPr>
      <w:i/>
      <w:iCs/>
    </w:rPr>
  </w:style>
  <w:style w:type="paragraph" w:customStyle="1" w:styleId="utahgovcopyright">
    <w:name w:val="utahgov_copyright"/>
    <w:basedOn w:val="Normal"/>
    <w:rsid w:val="00B6718C"/>
    <w:pPr>
      <w:spacing w:before="100" w:beforeAutospacing="1" w:after="100" w:afterAutospacing="1"/>
    </w:pPr>
  </w:style>
  <w:style w:type="paragraph" w:customStyle="1" w:styleId="ng-star-inserted">
    <w:name w:val="ng-star-inserted"/>
    <w:basedOn w:val="Normal"/>
    <w:rsid w:val="00A17A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51208">
      <w:bodyDiv w:val="1"/>
      <w:marLeft w:val="0"/>
      <w:marRight w:val="0"/>
      <w:marTop w:val="0"/>
      <w:marBottom w:val="0"/>
      <w:divBdr>
        <w:top w:val="none" w:sz="0" w:space="0" w:color="auto"/>
        <w:left w:val="none" w:sz="0" w:space="0" w:color="auto"/>
        <w:bottom w:val="none" w:sz="0" w:space="0" w:color="auto"/>
        <w:right w:val="none" w:sz="0" w:space="0" w:color="auto"/>
      </w:divBdr>
    </w:div>
    <w:div w:id="501430107">
      <w:bodyDiv w:val="1"/>
      <w:marLeft w:val="0"/>
      <w:marRight w:val="0"/>
      <w:marTop w:val="0"/>
      <w:marBottom w:val="0"/>
      <w:divBdr>
        <w:top w:val="none" w:sz="0" w:space="0" w:color="auto"/>
        <w:left w:val="none" w:sz="0" w:space="0" w:color="auto"/>
        <w:bottom w:val="none" w:sz="0" w:space="0" w:color="auto"/>
        <w:right w:val="none" w:sz="0" w:space="0" w:color="auto"/>
      </w:divBdr>
    </w:div>
    <w:div w:id="805393385">
      <w:bodyDiv w:val="1"/>
      <w:marLeft w:val="0"/>
      <w:marRight w:val="0"/>
      <w:marTop w:val="0"/>
      <w:marBottom w:val="0"/>
      <w:divBdr>
        <w:top w:val="none" w:sz="0" w:space="0" w:color="auto"/>
        <w:left w:val="none" w:sz="0" w:space="0" w:color="auto"/>
        <w:bottom w:val="none" w:sz="0" w:space="0" w:color="auto"/>
        <w:right w:val="none" w:sz="0" w:space="0" w:color="auto"/>
      </w:divBdr>
    </w:div>
    <w:div w:id="870073526">
      <w:bodyDiv w:val="1"/>
      <w:marLeft w:val="0"/>
      <w:marRight w:val="0"/>
      <w:marTop w:val="0"/>
      <w:marBottom w:val="0"/>
      <w:divBdr>
        <w:top w:val="none" w:sz="0" w:space="0" w:color="auto"/>
        <w:left w:val="none" w:sz="0" w:space="0" w:color="auto"/>
        <w:bottom w:val="none" w:sz="0" w:space="0" w:color="auto"/>
        <w:right w:val="none" w:sz="0" w:space="0" w:color="auto"/>
      </w:divBdr>
    </w:div>
    <w:div w:id="1236550359">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sChild>
        <w:div w:id="963853697">
          <w:marLeft w:val="0"/>
          <w:marRight w:val="0"/>
          <w:marTop w:val="0"/>
          <w:marBottom w:val="0"/>
          <w:divBdr>
            <w:top w:val="none" w:sz="0" w:space="0" w:color="auto"/>
            <w:left w:val="none" w:sz="0" w:space="0" w:color="auto"/>
            <w:bottom w:val="none" w:sz="0" w:space="0" w:color="auto"/>
            <w:right w:val="none" w:sz="0" w:space="0" w:color="auto"/>
          </w:divBdr>
        </w:div>
        <w:div w:id="198057582">
          <w:marLeft w:val="0"/>
          <w:marRight w:val="0"/>
          <w:marTop w:val="0"/>
          <w:marBottom w:val="0"/>
          <w:divBdr>
            <w:top w:val="none" w:sz="0" w:space="0" w:color="auto"/>
            <w:left w:val="none" w:sz="0" w:space="0" w:color="auto"/>
            <w:bottom w:val="none" w:sz="0" w:space="0" w:color="auto"/>
            <w:right w:val="none" w:sz="0" w:space="0" w:color="auto"/>
          </w:divBdr>
        </w:div>
        <w:div w:id="29110818">
          <w:marLeft w:val="0"/>
          <w:marRight w:val="0"/>
          <w:marTop w:val="0"/>
          <w:marBottom w:val="0"/>
          <w:divBdr>
            <w:top w:val="none" w:sz="0" w:space="0" w:color="auto"/>
            <w:left w:val="none" w:sz="0" w:space="0" w:color="auto"/>
            <w:bottom w:val="none" w:sz="0" w:space="0" w:color="auto"/>
            <w:right w:val="none" w:sz="0" w:space="0" w:color="auto"/>
          </w:divBdr>
        </w:div>
        <w:div w:id="1817526319">
          <w:marLeft w:val="0"/>
          <w:marRight w:val="0"/>
          <w:marTop w:val="0"/>
          <w:marBottom w:val="0"/>
          <w:divBdr>
            <w:top w:val="none" w:sz="0" w:space="0" w:color="auto"/>
            <w:left w:val="none" w:sz="0" w:space="0" w:color="auto"/>
            <w:bottom w:val="none" w:sz="0" w:space="0" w:color="auto"/>
            <w:right w:val="none" w:sz="0" w:space="0" w:color="auto"/>
          </w:divBdr>
        </w:div>
        <w:div w:id="1466581976">
          <w:marLeft w:val="0"/>
          <w:marRight w:val="0"/>
          <w:marTop w:val="0"/>
          <w:marBottom w:val="0"/>
          <w:divBdr>
            <w:top w:val="none" w:sz="0" w:space="0" w:color="auto"/>
            <w:left w:val="none" w:sz="0" w:space="0" w:color="auto"/>
            <w:bottom w:val="none" w:sz="0" w:space="0" w:color="auto"/>
            <w:right w:val="none" w:sz="0" w:space="0" w:color="auto"/>
          </w:divBdr>
          <w:divsChild>
            <w:div w:id="12930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2021-03-26T23:28:00Z</dcterms:created>
  <dcterms:modified xsi:type="dcterms:W3CDTF">2021-03-27T05:52:00Z</dcterms:modified>
</cp:coreProperties>
</file>